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FD9169" w14:textId="1B3A57FE" w:rsidR="006A25A8" w:rsidRDefault="00FA05BF" w:rsidP="00A11047">
      <w:pPr>
        <w:jc w:val="center"/>
        <w:rPr>
          <w:rFonts w:ascii="Times New Roman" w:hAnsi="Times New Roman" w:cs="Times New Roman"/>
          <w:b/>
          <w:sz w:val="52"/>
          <w:szCs w:val="52"/>
          <w:lang w:val="es-ES_tradnl"/>
        </w:rPr>
      </w:pPr>
      <w:r>
        <w:rPr>
          <w:rFonts w:ascii="Times New Roman" w:hAnsi="Times New Roman" w:cs="Times New Roman"/>
          <w:b/>
          <w:sz w:val="52"/>
          <w:szCs w:val="52"/>
          <w:lang w:val="es-ES_tradnl"/>
        </w:rPr>
        <w:t xml:space="preserve">Propuesta de </w:t>
      </w:r>
      <w:r w:rsidR="008B2073" w:rsidRPr="006A25A8">
        <w:rPr>
          <w:rFonts w:ascii="Times New Roman" w:hAnsi="Times New Roman" w:cs="Times New Roman"/>
          <w:b/>
          <w:sz w:val="52"/>
          <w:szCs w:val="52"/>
          <w:lang w:val="es-ES_tradnl"/>
        </w:rPr>
        <w:t xml:space="preserve">Plan </w:t>
      </w:r>
      <w:r w:rsidR="006A25A8" w:rsidRPr="006A25A8">
        <w:rPr>
          <w:rFonts w:ascii="Times New Roman" w:hAnsi="Times New Roman" w:cs="Times New Roman"/>
          <w:b/>
          <w:sz w:val="52"/>
          <w:szCs w:val="52"/>
          <w:lang w:val="es-ES_tradnl"/>
        </w:rPr>
        <w:t>de Acción</w:t>
      </w:r>
      <w:r w:rsidR="008B2073" w:rsidRPr="006A25A8">
        <w:rPr>
          <w:rFonts w:ascii="Times New Roman" w:hAnsi="Times New Roman" w:cs="Times New Roman"/>
          <w:b/>
          <w:sz w:val="52"/>
          <w:szCs w:val="52"/>
          <w:lang w:val="es-ES_tradnl"/>
        </w:rPr>
        <w:t xml:space="preserve"> </w:t>
      </w:r>
      <w:r w:rsidR="00E45C59">
        <w:rPr>
          <w:rFonts w:ascii="Times New Roman" w:hAnsi="Times New Roman" w:cs="Times New Roman"/>
          <w:b/>
          <w:sz w:val="52"/>
          <w:szCs w:val="52"/>
          <w:lang w:val="es-ES_tradnl"/>
        </w:rPr>
        <w:t>T</w:t>
      </w:r>
      <w:r w:rsidR="006A25A8" w:rsidRPr="006A25A8">
        <w:rPr>
          <w:rFonts w:ascii="Times New Roman" w:hAnsi="Times New Roman" w:cs="Times New Roman"/>
          <w:b/>
          <w:sz w:val="52"/>
          <w:szCs w:val="52"/>
          <w:lang w:val="es-ES_tradnl"/>
        </w:rPr>
        <w:t>utorial para</w:t>
      </w:r>
      <w:r>
        <w:rPr>
          <w:rFonts w:ascii="Times New Roman" w:hAnsi="Times New Roman" w:cs="Times New Roman"/>
          <w:b/>
          <w:sz w:val="52"/>
          <w:szCs w:val="52"/>
          <w:lang w:val="es-ES_tradnl"/>
        </w:rPr>
        <w:t xml:space="preserve"> la FC</w:t>
      </w:r>
      <w:r w:rsidR="008B2073" w:rsidRPr="006A25A8">
        <w:rPr>
          <w:rFonts w:ascii="Times New Roman" w:hAnsi="Times New Roman" w:cs="Times New Roman"/>
          <w:b/>
          <w:sz w:val="52"/>
          <w:szCs w:val="52"/>
          <w:lang w:val="es-ES_tradnl"/>
        </w:rPr>
        <w:t>B</w:t>
      </w:r>
      <w:r w:rsidR="00EE2C3A">
        <w:rPr>
          <w:rFonts w:ascii="Times New Roman" w:hAnsi="Times New Roman" w:cs="Times New Roman"/>
          <w:b/>
          <w:sz w:val="52"/>
          <w:szCs w:val="52"/>
          <w:lang w:val="es-ES_tradnl"/>
        </w:rPr>
        <w:t>-</w:t>
      </w:r>
      <w:r>
        <w:rPr>
          <w:rFonts w:ascii="Times New Roman" w:hAnsi="Times New Roman" w:cs="Times New Roman"/>
          <w:b/>
          <w:sz w:val="52"/>
          <w:szCs w:val="52"/>
          <w:lang w:val="es-ES_tradnl"/>
        </w:rPr>
        <w:t>UJED</w:t>
      </w:r>
      <w:r w:rsidR="00EE2C3A">
        <w:rPr>
          <w:rFonts w:ascii="Times New Roman" w:hAnsi="Times New Roman" w:cs="Times New Roman"/>
          <w:b/>
          <w:sz w:val="52"/>
          <w:szCs w:val="52"/>
          <w:lang w:val="es-ES_tradnl"/>
        </w:rPr>
        <w:t>.</w:t>
      </w:r>
    </w:p>
    <w:p w14:paraId="0EE38AA0" w14:textId="77777777" w:rsidR="00912726" w:rsidRPr="006A25A8" w:rsidRDefault="00912726" w:rsidP="00A11047">
      <w:pPr>
        <w:jc w:val="center"/>
        <w:rPr>
          <w:rFonts w:ascii="Times New Roman" w:hAnsi="Times New Roman" w:cs="Times New Roman"/>
          <w:b/>
          <w:sz w:val="52"/>
          <w:szCs w:val="52"/>
          <w:lang w:val="es-ES_tradnl"/>
        </w:rPr>
      </w:pPr>
    </w:p>
    <w:p w14:paraId="6E120254" w14:textId="6818AB38" w:rsidR="004D0059" w:rsidRPr="00BC2976" w:rsidRDefault="00340E13" w:rsidP="00A11047">
      <w:pPr>
        <w:jc w:val="center"/>
        <w:rPr>
          <w:rFonts w:ascii="Times New Roman" w:hAnsi="Times New Roman" w:cs="Times New Roman"/>
          <w:b/>
          <w:lang w:val="es-ES_tradnl"/>
        </w:rPr>
      </w:pPr>
      <w:r w:rsidRPr="00340E13">
        <w:rPr>
          <w:rFonts w:ascii="Times New Roman" w:hAnsi="Times New Roman" w:cs="Times New Roman"/>
          <w:b/>
          <w:lang w:val="es-ES_tradnl"/>
        </w:rPr>
        <w:t>Contreras Burciaga Liana</w:t>
      </w:r>
      <w:r w:rsidR="00FE6FF9">
        <w:rPr>
          <w:rFonts w:ascii="Times New Roman" w:hAnsi="Times New Roman" w:cs="Times New Roman"/>
          <w:b/>
          <w:lang w:val="es-ES_tradnl"/>
        </w:rPr>
        <w:t>;</w:t>
      </w:r>
      <w:r>
        <w:rPr>
          <w:rFonts w:ascii="Times New Roman" w:hAnsi="Times New Roman" w:cs="Times New Roman"/>
          <w:b/>
          <w:lang w:val="es-ES_tradnl"/>
        </w:rPr>
        <w:t xml:space="preserve"> </w:t>
      </w:r>
      <w:r w:rsidR="004D0059" w:rsidRPr="00BC2976">
        <w:rPr>
          <w:rFonts w:ascii="Times New Roman" w:hAnsi="Times New Roman" w:cs="Times New Roman"/>
          <w:b/>
          <w:lang w:val="es-ES_tradnl"/>
        </w:rPr>
        <w:t xml:space="preserve"> Guerrero Molina</w:t>
      </w:r>
      <w:r w:rsidR="00FE6FF9" w:rsidRPr="00FE6FF9">
        <w:rPr>
          <w:rFonts w:ascii="Times New Roman" w:hAnsi="Times New Roman" w:cs="Times New Roman"/>
          <w:b/>
          <w:lang w:val="es-ES_tradnl"/>
        </w:rPr>
        <w:t xml:space="preserve"> </w:t>
      </w:r>
      <w:r w:rsidR="00FE6FF9" w:rsidRPr="00BC2976">
        <w:rPr>
          <w:rFonts w:ascii="Times New Roman" w:hAnsi="Times New Roman" w:cs="Times New Roman"/>
          <w:b/>
          <w:lang w:val="es-ES_tradnl"/>
        </w:rPr>
        <w:t>Adriana Edith</w:t>
      </w:r>
      <w:r w:rsidR="00FE6FF9">
        <w:rPr>
          <w:rFonts w:ascii="Times New Roman" w:hAnsi="Times New Roman" w:cs="Times New Roman"/>
          <w:b/>
          <w:lang w:val="es-ES_tradnl"/>
        </w:rPr>
        <w:t>.</w:t>
      </w:r>
    </w:p>
    <w:p w14:paraId="43F033F2" w14:textId="77777777" w:rsidR="004D0059" w:rsidRPr="00BC2976" w:rsidRDefault="004D0059" w:rsidP="00A11047">
      <w:pPr>
        <w:jc w:val="center"/>
        <w:rPr>
          <w:rFonts w:ascii="Times New Roman" w:hAnsi="Times New Roman" w:cs="Times New Roman"/>
          <w:b/>
          <w:lang w:val="es-ES_tradnl"/>
        </w:rPr>
      </w:pPr>
    </w:p>
    <w:p w14:paraId="65DAB1EC" w14:textId="77777777" w:rsidR="009A786B" w:rsidRDefault="004D0059" w:rsidP="00927DA2">
      <w:pPr>
        <w:jc w:val="both"/>
        <w:rPr>
          <w:rFonts w:ascii="Times New Roman" w:hAnsi="Times New Roman" w:cs="Times New Roman"/>
          <w:b/>
          <w:lang w:val="es-ES_tradnl"/>
        </w:rPr>
      </w:pPr>
      <w:r w:rsidRPr="00094069">
        <w:rPr>
          <w:rFonts w:ascii="Times New Roman" w:hAnsi="Times New Roman" w:cs="Times New Roman"/>
          <w:b/>
          <w:lang w:val="es-ES_tradnl"/>
        </w:rPr>
        <w:tab/>
      </w:r>
      <w:r w:rsidR="009A786B">
        <w:rPr>
          <w:rFonts w:ascii="Times New Roman" w:hAnsi="Times New Roman" w:cs="Times New Roman"/>
          <w:b/>
          <w:lang w:val="es-ES_tradnl"/>
        </w:rPr>
        <w:t>Resumen</w:t>
      </w:r>
    </w:p>
    <w:p w14:paraId="1C9ED169" w14:textId="77777777" w:rsidR="00927DA2" w:rsidRDefault="00927DA2" w:rsidP="00927DA2">
      <w:pPr>
        <w:jc w:val="both"/>
        <w:rPr>
          <w:rFonts w:ascii="Times New Roman" w:hAnsi="Times New Roman" w:cs="Times New Roman"/>
          <w:b/>
          <w:lang w:val="es-ES_tradnl"/>
        </w:rPr>
      </w:pPr>
    </w:p>
    <w:p w14:paraId="34446A88" w14:textId="77777777" w:rsidR="00927DA2" w:rsidRPr="00927DA2" w:rsidRDefault="00927DA2" w:rsidP="00927DA2">
      <w:pPr>
        <w:jc w:val="both"/>
        <w:rPr>
          <w:rFonts w:ascii="Times New Roman" w:hAnsi="Times New Roman" w:cs="Times New Roman"/>
          <w:lang w:val="es-ES_tradnl"/>
        </w:rPr>
      </w:pPr>
      <w:r w:rsidRPr="00927DA2">
        <w:rPr>
          <w:rFonts w:ascii="Times New Roman" w:hAnsi="Times New Roman" w:cs="Times New Roman"/>
          <w:lang w:val="es-ES_tradnl"/>
        </w:rPr>
        <w:t>La tutoría consiste en un proceso de acompañamiento durante la formación de los estudiantes, que se concreta mediante la atención personalizada a un alumno o a un grupo reducido de alumnos, por parte de académicos competentes y formados para esta función, apoyándose conceptualmente en las teorías del aprendizaje más que en las de la enseñanza.</w:t>
      </w:r>
    </w:p>
    <w:p w14:paraId="63BBFEC2" w14:textId="77777777" w:rsidR="00927DA2" w:rsidRPr="00927DA2" w:rsidRDefault="00927DA2" w:rsidP="00927DA2">
      <w:pPr>
        <w:jc w:val="both"/>
        <w:rPr>
          <w:rFonts w:ascii="Times New Roman" w:hAnsi="Times New Roman" w:cs="Times New Roman"/>
          <w:lang w:val="es-ES_tradnl"/>
        </w:rPr>
      </w:pPr>
      <w:r w:rsidRPr="00927DA2">
        <w:rPr>
          <w:rFonts w:ascii="Times New Roman" w:hAnsi="Times New Roman" w:cs="Times New Roman"/>
          <w:lang w:val="es-ES_tradnl"/>
        </w:rPr>
        <w:t xml:space="preserve"> </w:t>
      </w:r>
    </w:p>
    <w:p w14:paraId="12805116" w14:textId="12DAFB19" w:rsidR="00927DA2" w:rsidRPr="00927DA2" w:rsidRDefault="00927DA2" w:rsidP="00927DA2">
      <w:pPr>
        <w:jc w:val="both"/>
        <w:rPr>
          <w:rFonts w:ascii="Times New Roman" w:hAnsi="Times New Roman" w:cs="Times New Roman"/>
          <w:lang w:val="es-ES_tradnl"/>
        </w:rPr>
      </w:pPr>
      <w:r w:rsidRPr="00927DA2">
        <w:rPr>
          <w:rFonts w:ascii="Times New Roman" w:hAnsi="Times New Roman" w:cs="Times New Roman"/>
          <w:lang w:val="es-ES_tradnl"/>
        </w:rPr>
        <w:t xml:space="preserve">La razón de ser de una Institución de Educación Superior (IES) son los estudiantes, es por ello que la tutoría, es sin lugar a dudas, un recurso de gran valor para facilitar la adaptación del estudiante al ambiente universitario, además la tutoría nos ayuda a abatir los índices de reprobación y rezago escolar, disminuir </w:t>
      </w:r>
      <w:r>
        <w:rPr>
          <w:rFonts w:ascii="Times New Roman" w:hAnsi="Times New Roman" w:cs="Times New Roman"/>
          <w:lang w:val="es-ES_tradnl"/>
        </w:rPr>
        <w:t xml:space="preserve">el </w:t>
      </w:r>
      <w:r w:rsidRPr="00927DA2">
        <w:rPr>
          <w:rFonts w:ascii="Times New Roman" w:hAnsi="Times New Roman" w:cs="Times New Roman"/>
          <w:lang w:val="es-ES_tradnl"/>
        </w:rPr>
        <w:t>abandono</w:t>
      </w:r>
      <w:r>
        <w:rPr>
          <w:rFonts w:ascii="Times New Roman" w:hAnsi="Times New Roman" w:cs="Times New Roman"/>
          <w:lang w:val="es-ES_tradnl"/>
        </w:rPr>
        <w:t xml:space="preserve"> escolar </w:t>
      </w:r>
      <w:r w:rsidRPr="00927DA2">
        <w:rPr>
          <w:rFonts w:ascii="Times New Roman" w:hAnsi="Times New Roman" w:cs="Times New Roman"/>
          <w:lang w:val="es-ES_tradnl"/>
        </w:rPr>
        <w:t xml:space="preserve">de </w:t>
      </w:r>
      <w:r>
        <w:rPr>
          <w:rFonts w:ascii="Times New Roman" w:hAnsi="Times New Roman" w:cs="Times New Roman"/>
          <w:lang w:val="es-ES_tradnl"/>
        </w:rPr>
        <w:t xml:space="preserve">las y </w:t>
      </w:r>
      <w:r w:rsidRPr="00927DA2">
        <w:rPr>
          <w:rFonts w:ascii="Times New Roman" w:hAnsi="Times New Roman" w:cs="Times New Roman"/>
          <w:lang w:val="es-ES_tradnl"/>
        </w:rPr>
        <w:t>los estudiantes y mejorar la eficiencia terminal. En la Facultad de Ciencias Biológicas, el Programa de Tutorías, es llevado a cabo por maestros de tiempo completo y maestros hora semana mes. Se trabaja con la finalidad de que los alumnos cumplan con sus tres sesiones de tutoría con el objetivo de: Efectuar y retroalimentar permanentemente la tutoría para de esta forma incidir en altos porcentajes la eficiencia terminal, disminuir la deserción y evitar el rezago de los alumnos.</w:t>
      </w:r>
    </w:p>
    <w:p w14:paraId="01EA828B" w14:textId="77777777" w:rsidR="00927DA2" w:rsidRDefault="00927DA2" w:rsidP="00927DA2">
      <w:pPr>
        <w:jc w:val="both"/>
        <w:rPr>
          <w:rFonts w:ascii="Times New Roman" w:hAnsi="Times New Roman" w:cs="Times New Roman"/>
          <w:lang w:val="es-ES_tradnl"/>
        </w:rPr>
      </w:pPr>
    </w:p>
    <w:p w14:paraId="43790A2C" w14:textId="53224CFA" w:rsidR="006A085F" w:rsidRPr="00927DA2" w:rsidRDefault="006A085F" w:rsidP="00927DA2">
      <w:pPr>
        <w:jc w:val="both"/>
        <w:rPr>
          <w:rFonts w:ascii="Times New Roman" w:hAnsi="Times New Roman" w:cs="Times New Roman"/>
          <w:lang w:val="es-ES_tradnl"/>
        </w:rPr>
      </w:pPr>
      <w:r>
        <w:rPr>
          <w:rFonts w:ascii="Times New Roman" w:hAnsi="Times New Roman" w:cs="Times New Roman"/>
          <w:lang w:val="es-ES_tradnl"/>
        </w:rPr>
        <w:t>Atendiendo a una de las recomendaciones planteadas por el alumnado en el estudio “</w:t>
      </w:r>
      <w:r w:rsidRPr="006A085F">
        <w:rPr>
          <w:rFonts w:ascii="Times New Roman" w:hAnsi="Times New Roman" w:cs="Times New Roman"/>
          <w:lang w:val="es-ES_tradnl"/>
        </w:rPr>
        <w:t xml:space="preserve">Competencias que configuran a un docente de la Facultad de Ciencias Biológicas (FCB) de la Universidad Juárez del </w:t>
      </w:r>
      <w:r>
        <w:rPr>
          <w:rFonts w:ascii="Times New Roman" w:hAnsi="Times New Roman" w:cs="Times New Roman"/>
          <w:lang w:val="es-ES_tradnl"/>
        </w:rPr>
        <w:t xml:space="preserve">Estado de Durango (UJED)", se elabora y trabaja en la presente </w:t>
      </w:r>
      <w:r w:rsidRPr="006A085F">
        <w:rPr>
          <w:rFonts w:ascii="Times New Roman" w:hAnsi="Times New Roman" w:cs="Times New Roman"/>
          <w:lang w:val="es-ES_tradnl"/>
        </w:rPr>
        <w:t>Propuesta de Plan de Acción tutorial para la FCB-UJED.</w:t>
      </w:r>
    </w:p>
    <w:p w14:paraId="31619D49" w14:textId="0FF42F0F" w:rsidR="009A786B" w:rsidRDefault="009A786B" w:rsidP="00927DA2">
      <w:pPr>
        <w:jc w:val="both"/>
        <w:rPr>
          <w:rFonts w:ascii="Times New Roman" w:hAnsi="Times New Roman" w:cs="Times New Roman"/>
          <w:b/>
          <w:lang w:val="es-ES_tradnl"/>
        </w:rPr>
      </w:pPr>
    </w:p>
    <w:p w14:paraId="0384AC7B" w14:textId="77777777" w:rsidR="00927DA2" w:rsidRDefault="00927DA2" w:rsidP="004D0059">
      <w:pPr>
        <w:rPr>
          <w:rFonts w:ascii="Times New Roman" w:hAnsi="Times New Roman" w:cs="Times New Roman"/>
          <w:b/>
          <w:lang w:val="es-ES_tradnl"/>
        </w:rPr>
      </w:pPr>
    </w:p>
    <w:p w14:paraId="1DE8E454" w14:textId="77777777" w:rsidR="00927DA2" w:rsidRDefault="00927DA2" w:rsidP="004D0059">
      <w:pPr>
        <w:rPr>
          <w:rFonts w:ascii="Times New Roman" w:hAnsi="Times New Roman" w:cs="Times New Roman"/>
          <w:b/>
          <w:lang w:val="es-ES_tradnl"/>
        </w:rPr>
      </w:pPr>
    </w:p>
    <w:p w14:paraId="229431A9" w14:textId="77777777" w:rsidR="009A786B" w:rsidRDefault="009A786B" w:rsidP="004D0059">
      <w:pPr>
        <w:rPr>
          <w:rFonts w:ascii="Times New Roman" w:hAnsi="Times New Roman" w:cs="Times New Roman"/>
          <w:b/>
          <w:lang w:val="es-ES_tradnl"/>
        </w:rPr>
      </w:pPr>
    </w:p>
    <w:p w14:paraId="2A41DC1D" w14:textId="77777777" w:rsidR="009A786B" w:rsidRDefault="009A786B" w:rsidP="004D0059">
      <w:pPr>
        <w:rPr>
          <w:rFonts w:ascii="Times New Roman" w:hAnsi="Times New Roman" w:cs="Times New Roman"/>
          <w:b/>
          <w:lang w:val="es-ES_tradnl"/>
        </w:rPr>
      </w:pPr>
    </w:p>
    <w:p w14:paraId="3BA61575" w14:textId="77777777" w:rsidR="009A786B" w:rsidRDefault="009A786B" w:rsidP="004D0059">
      <w:pPr>
        <w:rPr>
          <w:rFonts w:ascii="Times New Roman" w:hAnsi="Times New Roman" w:cs="Times New Roman"/>
          <w:b/>
          <w:lang w:val="es-ES_tradnl"/>
        </w:rPr>
      </w:pPr>
    </w:p>
    <w:p w14:paraId="6D9209EF" w14:textId="77777777" w:rsidR="009A786B" w:rsidRDefault="009A786B" w:rsidP="004D0059">
      <w:pPr>
        <w:rPr>
          <w:rFonts w:ascii="Times New Roman" w:hAnsi="Times New Roman" w:cs="Times New Roman"/>
          <w:b/>
          <w:lang w:val="es-ES_tradnl"/>
        </w:rPr>
      </w:pPr>
    </w:p>
    <w:p w14:paraId="2EB9CB52" w14:textId="77777777" w:rsidR="000D2CA3" w:rsidRDefault="000D2CA3" w:rsidP="004D0059">
      <w:pPr>
        <w:rPr>
          <w:rFonts w:ascii="Times New Roman" w:hAnsi="Times New Roman" w:cs="Times New Roman"/>
          <w:b/>
          <w:lang w:val="es-ES_tradnl"/>
        </w:rPr>
      </w:pPr>
    </w:p>
    <w:p w14:paraId="16940D43" w14:textId="77777777" w:rsidR="009A786B" w:rsidRDefault="009A786B" w:rsidP="004D0059">
      <w:pPr>
        <w:rPr>
          <w:rFonts w:ascii="Times New Roman" w:hAnsi="Times New Roman" w:cs="Times New Roman"/>
          <w:b/>
          <w:lang w:val="es-ES_tradnl"/>
        </w:rPr>
      </w:pPr>
    </w:p>
    <w:p w14:paraId="4EB84DCB" w14:textId="77777777" w:rsidR="009A786B" w:rsidRDefault="009A786B" w:rsidP="004D0059">
      <w:pPr>
        <w:rPr>
          <w:rFonts w:ascii="Times New Roman" w:hAnsi="Times New Roman" w:cs="Times New Roman"/>
          <w:b/>
          <w:lang w:val="es-ES_tradnl"/>
        </w:rPr>
      </w:pPr>
    </w:p>
    <w:p w14:paraId="4A49D5BF" w14:textId="77777777" w:rsidR="00912726" w:rsidRDefault="00912726" w:rsidP="004D0059">
      <w:pPr>
        <w:rPr>
          <w:rFonts w:ascii="Times New Roman" w:hAnsi="Times New Roman" w:cs="Times New Roman"/>
          <w:b/>
          <w:lang w:val="es-ES_tradnl"/>
        </w:rPr>
      </w:pPr>
    </w:p>
    <w:p w14:paraId="0F8D4DA6" w14:textId="77777777" w:rsidR="009A786B" w:rsidRDefault="009A786B" w:rsidP="004D0059">
      <w:pPr>
        <w:rPr>
          <w:rFonts w:ascii="Times New Roman" w:hAnsi="Times New Roman" w:cs="Times New Roman"/>
          <w:b/>
          <w:lang w:val="es-ES_tradnl"/>
        </w:rPr>
      </w:pPr>
    </w:p>
    <w:p w14:paraId="3AE8982C" w14:textId="77777777" w:rsidR="009A786B" w:rsidRDefault="009A786B" w:rsidP="004D0059">
      <w:pPr>
        <w:rPr>
          <w:rFonts w:ascii="Times New Roman" w:hAnsi="Times New Roman" w:cs="Times New Roman"/>
          <w:b/>
          <w:lang w:val="es-ES_tradnl"/>
        </w:rPr>
      </w:pPr>
    </w:p>
    <w:p w14:paraId="7D9E2082" w14:textId="11E89476" w:rsidR="00514788" w:rsidRDefault="004D0059" w:rsidP="004D0059">
      <w:pPr>
        <w:rPr>
          <w:rFonts w:ascii="Times New Roman" w:hAnsi="Times New Roman" w:cs="Times New Roman"/>
          <w:b/>
          <w:lang w:val="es-ES_tradnl"/>
        </w:rPr>
      </w:pPr>
      <w:r w:rsidRPr="00094069">
        <w:rPr>
          <w:rFonts w:ascii="Times New Roman" w:hAnsi="Times New Roman" w:cs="Times New Roman"/>
          <w:b/>
          <w:lang w:val="es-ES_tradnl"/>
        </w:rPr>
        <w:lastRenderedPageBreak/>
        <w:t xml:space="preserve"> Introducción</w:t>
      </w:r>
    </w:p>
    <w:p w14:paraId="7628A30E" w14:textId="10043910" w:rsidR="00514788" w:rsidRDefault="00514788" w:rsidP="004D0059">
      <w:pPr>
        <w:rPr>
          <w:rFonts w:ascii="Times New Roman" w:hAnsi="Times New Roman" w:cs="Times New Roman"/>
          <w:b/>
          <w:lang w:val="es-ES_tradnl"/>
        </w:rPr>
      </w:pPr>
      <w:r>
        <w:rPr>
          <w:rFonts w:ascii="Times New Roman" w:hAnsi="Times New Roman" w:cs="Times New Roman"/>
          <w:b/>
          <w:lang w:val="es-ES_tradnl"/>
        </w:rPr>
        <w:t xml:space="preserve"> </w:t>
      </w:r>
    </w:p>
    <w:p w14:paraId="19673B3A" w14:textId="6C072C50" w:rsidR="00514788" w:rsidRPr="006A25A8" w:rsidRDefault="00514788" w:rsidP="00EA4115">
      <w:pPr>
        <w:jc w:val="both"/>
        <w:rPr>
          <w:rFonts w:ascii="Times New Roman" w:hAnsi="Times New Roman" w:cs="Times New Roman"/>
          <w:lang w:val="es-ES_tradnl"/>
        </w:rPr>
      </w:pPr>
      <w:r w:rsidRPr="006A25A8">
        <w:rPr>
          <w:rFonts w:ascii="Times New Roman" w:hAnsi="Times New Roman" w:cs="Times New Roman"/>
          <w:lang w:val="es-ES_tradnl"/>
        </w:rPr>
        <w:t xml:space="preserve">La razón de ser de una Institución de Educación Superior (IES) son los estudiantes, es por ello que la tutoría es concebida como el acompañamiento y apoyo docente, que se </w:t>
      </w:r>
      <w:r w:rsidR="00B25E08" w:rsidRPr="006A25A8">
        <w:rPr>
          <w:rFonts w:ascii="Times New Roman" w:hAnsi="Times New Roman" w:cs="Times New Roman"/>
          <w:lang w:val="es-ES_tradnl"/>
        </w:rPr>
        <w:t xml:space="preserve">ofrece </w:t>
      </w:r>
      <w:r w:rsidR="00EA4115" w:rsidRPr="006A25A8">
        <w:rPr>
          <w:rFonts w:ascii="Times New Roman" w:hAnsi="Times New Roman" w:cs="Times New Roman"/>
          <w:lang w:val="es-ES_tradnl"/>
        </w:rPr>
        <w:t>a los</w:t>
      </w:r>
      <w:r w:rsidRPr="006A25A8">
        <w:rPr>
          <w:rFonts w:ascii="Times New Roman" w:hAnsi="Times New Roman" w:cs="Times New Roman"/>
          <w:lang w:val="es-ES_tradnl"/>
        </w:rPr>
        <w:t xml:space="preserve"> estudiantes como una </w:t>
      </w:r>
      <w:r w:rsidR="00B25E08" w:rsidRPr="006A25A8">
        <w:rPr>
          <w:rFonts w:ascii="Times New Roman" w:hAnsi="Times New Roman" w:cs="Times New Roman"/>
          <w:lang w:val="es-ES_tradnl"/>
        </w:rPr>
        <w:t>actividad</w:t>
      </w:r>
      <w:r w:rsidRPr="006A25A8">
        <w:rPr>
          <w:rFonts w:ascii="Times New Roman" w:hAnsi="Times New Roman" w:cs="Times New Roman"/>
          <w:lang w:val="es-ES_tradnl"/>
        </w:rPr>
        <w:t xml:space="preserve"> </w:t>
      </w:r>
      <w:r w:rsidR="00B25E08" w:rsidRPr="006A25A8">
        <w:rPr>
          <w:rFonts w:ascii="Times New Roman" w:hAnsi="Times New Roman" w:cs="Times New Roman"/>
          <w:lang w:val="es-ES_tradnl"/>
        </w:rPr>
        <w:t>más</w:t>
      </w:r>
      <w:r w:rsidRPr="006A25A8">
        <w:rPr>
          <w:rFonts w:ascii="Times New Roman" w:hAnsi="Times New Roman" w:cs="Times New Roman"/>
          <w:lang w:val="es-ES_tradnl"/>
        </w:rPr>
        <w:t xml:space="preserve"> de su </w:t>
      </w:r>
      <w:r w:rsidR="00B25E08" w:rsidRPr="006A25A8">
        <w:rPr>
          <w:rFonts w:ascii="Times New Roman" w:hAnsi="Times New Roman" w:cs="Times New Roman"/>
          <w:lang w:val="es-ES_tradnl"/>
        </w:rPr>
        <w:t>curricular</w:t>
      </w:r>
      <w:r w:rsidRPr="006A25A8">
        <w:rPr>
          <w:rFonts w:ascii="Times New Roman" w:hAnsi="Times New Roman" w:cs="Times New Roman"/>
          <w:lang w:val="es-ES_tradnl"/>
        </w:rPr>
        <w:t xml:space="preserve">, para formarlos </w:t>
      </w:r>
      <w:r w:rsidR="00B25E08" w:rsidRPr="006A25A8">
        <w:rPr>
          <w:rFonts w:ascii="Times New Roman" w:hAnsi="Times New Roman" w:cs="Times New Roman"/>
          <w:lang w:val="es-ES_tradnl"/>
        </w:rPr>
        <w:t>integralmente</w:t>
      </w:r>
      <w:r w:rsidRPr="006A25A8">
        <w:rPr>
          <w:rFonts w:ascii="Times New Roman" w:hAnsi="Times New Roman" w:cs="Times New Roman"/>
          <w:lang w:val="es-ES_tradnl"/>
        </w:rPr>
        <w:t xml:space="preserve">, constituye una de las estrategias fundamentales correspondientes a la nueva visión de la </w:t>
      </w:r>
      <w:r w:rsidR="00B25E08" w:rsidRPr="006A25A8">
        <w:rPr>
          <w:rFonts w:ascii="Times New Roman" w:hAnsi="Times New Roman" w:cs="Times New Roman"/>
          <w:lang w:val="es-ES_tradnl"/>
        </w:rPr>
        <w:t>Educación</w:t>
      </w:r>
      <w:r w:rsidRPr="006A25A8">
        <w:rPr>
          <w:rFonts w:ascii="Times New Roman" w:hAnsi="Times New Roman" w:cs="Times New Roman"/>
          <w:lang w:val="es-ES_tradnl"/>
        </w:rPr>
        <w:t xml:space="preserve"> </w:t>
      </w:r>
      <w:r w:rsidR="00B25E08" w:rsidRPr="006A25A8">
        <w:rPr>
          <w:rFonts w:ascii="Times New Roman" w:hAnsi="Times New Roman" w:cs="Times New Roman"/>
          <w:lang w:val="es-ES_tradnl"/>
        </w:rPr>
        <w:t>Superior</w:t>
      </w:r>
      <w:r w:rsidRPr="006A25A8">
        <w:rPr>
          <w:rFonts w:ascii="Times New Roman" w:hAnsi="Times New Roman" w:cs="Times New Roman"/>
          <w:lang w:val="es-ES_tradnl"/>
        </w:rPr>
        <w:t xml:space="preserve"> en México.</w:t>
      </w:r>
    </w:p>
    <w:p w14:paraId="6A3BDD64" w14:textId="77777777" w:rsidR="00EA4115" w:rsidRPr="006A25A8" w:rsidRDefault="00EA4115" w:rsidP="00EA4115">
      <w:pPr>
        <w:jc w:val="both"/>
        <w:rPr>
          <w:rFonts w:ascii="Times New Roman" w:hAnsi="Times New Roman" w:cs="Times New Roman"/>
          <w:lang w:val="es-ES_tradnl"/>
        </w:rPr>
      </w:pPr>
    </w:p>
    <w:p w14:paraId="6C574DE0" w14:textId="77777777" w:rsidR="00EA4115" w:rsidRPr="006A25A8" w:rsidRDefault="00514788" w:rsidP="00EA4115">
      <w:pPr>
        <w:jc w:val="both"/>
        <w:rPr>
          <w:rFonts w:ascii="Times New Roman" w:hAnsi="Times New Roman" w:cs="Times New Roman"/>
          <w:lang w:val="es-ES_tradnl"/>
        </w:rPr>
      </w:pPr>
      <w:r w:rsidRPr="006A25A8">
        <w:rPr>
          <w:rFonts w:ascii="Times New Roman" w:hAnsi="Times New Roman" w:cs="Times New Roman"/>
          <w:lang w:val="es-ES_tradnl"/>
        </w:rPr>
        <w:t xml:space="preserve"> </w:t>
      </w:r>
      <w:r w:rsidR="00EA4115" w:rsidRPr="006A25A8">
        <w:rPr>
          <w:rFonts w:ascii="Times New Roman" w:hAnsi="Times New Roman" w:cs="Times New Roman"/>
          <w:lang w:val="es-ES_tradnl"/>
        </w:rPr>
        <w:t>El programa institucional de tutorías de la universidad Juárez del estado de Durango se implementó con el propósito de coadyuvar en la formación de sus estudiantes de una forma integral, durante su trayecto por la universidad, impactando no sólo en el aspecto académico sino en el personal y profesional incidiendo en  la adquisición de conocimientos, habilidades, destrezas, desarrollo social  emocional  y valores,  con  un amplio sentido ético, humanístico, con pertinencia y calidad, con el fin de formar hombres y mujeres que sepan resolver problemas y enfrentarse al campo laboral una vez egresados de las aulas universitarias.</w:t>
      </w:r>
    </w:p>
    <w:p w14:paraId="0CCE1893" w14:textId="6C537FC9" w:rsidR="004D0059" w:rsidRPr="006A25A8" w:rsidRDefault="00514788" w:rsidP="00EA4115">
      <w:pPr>
        <w:jc w:val="both"/>
        <w:rPr>
          <w:rFonts w:ascii="Times New Roman" w:hAnsi="Times New Roman" w:cs="Times New Roman"/>
          <w:lang w:val="es-ES_tradnl"/>
        </w:rPr>
      </w:pPr>
      <w:r w:rsidRPr="006A25A8">
        <w:rPr>
          <w:rFonts w:ascii="Times New Roman" w:hAnsi="Times New Roman" w:cs="Times New Roman"/>
          <w:lang w:val="es-ES_tradnl"/>
        </w:rPr>
        <w:t xml:space="preserve"> </w:t>
      </w:r>
      <w:r w:rsidR="004D0059" w:rsidRPr="006A25A8">
        <w:rPr>
          <w:rFonts w:ascii="Times New Roman" w:hAnsi="Times New Roman" w:cs="Times New Roman"/>
          <w:lang w:val="es-ES_tradnl"/>
        </w:rPr>
        <w:t xml:space="preserve"> </w:t>
      </w:r>
    </w:p>
    <w:p w14:paraId="16B4DF4E" w14:textId="28C9D9A7" w:rsidR="004C548C" w:rsidRPr="006A25A8" w:rsidRDefault="004C548C" w:rsidP="00EA4115">
      <w:pPr>
        <w:jc w:val="both"/>
        <w:rPr>
          <w:rFonts w:ascii="Times New Roman" w:hAnsi="Times New Roman" w:cs="Times New Roman"/>
          <w:lang w:val="es-ES_tradnl"/>
        </w:rPr>
      </w:pPr>
      <w:r w:rsidRPr="006A25A8">
        <w:rPr>
          <w:rFonts w:ascii="Times New Roman" w:hAnsi="Times New Roman" w:cs="Times New Roman"/>
          <w:lang w:val="es-ES_tradnl"/>
        </w:rPr>
        <w:t xml:space="preserve">La tutoría consiste en un proceso de acompañamiento durante la formación de los estudiantes, que se concreta mediante la atención personalizada a un alumno o a un grupo reducido de alumnos, por parte de académicos competentes y formados para esta función, apoyándose conceptualmente en las teorías del aprendizaje más que en las de la enseñanza. </w:t>
      </w:r>
      <w:r w:rsidR="003C2A6B" w:rsidRPr="006A25A8">
        <w:rPr>
          <w:rFonts w:ascii="Times New Roman" w:hAnsi="Times New Roman" w:cs="Times New Roman"/>
          <w:lang w:val="es-ES_tradnl"/>
        </w:rPr>
        <w:t xml:space="preserve">(La experiencia del programa de tutoría para la Licenciatura 2004; Días de </w:t>
      </w:r>
      <w:proofErr w:type="spellStart"/>
      <w:r w:rsidR="003C2A6B" w:rsidRPr="006A25A8">
        <w:rPr>
          <w:rFonts w:ascii="Times New Roman" w:hAnsi="Times New Roman" w:cs="Times New Roman"/>
          <w:lang w:val="es-ES_tradnl"/>
        </w:rPr>
        <w:t>Cossio</w:t>
      </w:r>
      <w:proofErr w:type="spellEnd"/>
      <w:r w:rsidR="003C2A6B" w:rsidRPr="006A25A8">
        <w:rPr>
          <w:rFonts w:ascii="Times New Roman" w:hAnsi="Times New Roman" w:cs="Times New Roman"/>
          <w:lang w:val="es-ES_tradnl"/>
        </w:rPr>
        <w:t xml:space="preserve"> 1998: la tutoría académica y la calidad de la educación </w:t>
      </w:r>
      <w:r w:rsidR="00733A19">
        <w:rPr>
          <w:rFonts w:ascii="Times New Roman" w:hAnsi="Times New Roman" w:cs="Times New Roman"/>
          <w:lang w:val="es-ES_tradnl"/>
        </w:rPr>
        <w:t xml:space="preserve">2004; </w:t>
      </w:r>
      <w:r w:rsidR="00733A19" w:rsidRPr="00733A19">
        <w:rPr>
          <w:rFonts w:ascii="Times New Roman" w:hAnsi="Times New Roman" w:cs="Times New Roman"/>
          <w:lang w:val="es-ES_tradnl"/>
        </w:rPr>
        <w:t>ANUIES, 2001)</w:t>
      </w:r>
    </w:p>
    <w:p w14:paraId="62AC9180" w14:textId="77777777" w:rsidR="004606B4" w:rsidRPr="006A25A8" w:rsidRDefault="004606B4" w:rsidP="00EA4115">
      <w:pPr>
        <w:jc w:val="both"/>
        <w:rPr>
          <w:rFonts w:ascii="Times New Roman" w:hAnsi="Times New Roman" w:cs="Times New Roman"/>
          <w:lang w:val="es-ES_tradnl"/>
        </w:rPr>
      </w:pPr>
    </w:p>
    <w:p w14:paraId="09B3C17A" w14:textId="33E76E75" w:rsidR="00EC18ED" w:rsidRPr="006A25A8" w:rsidRDefault="00EC18ED" w:rsidP="00EA4115">
      <w:pPr>
        <w:jc w:val="both"/>
        <w:rPr>
          <w:rFonts w:ascii="Times New Roman" w:hAnsi="Times New Roman" w:cs="Times New Roman"/>
          <w:lang w:val="es-ES_tradnl"/>
        </w:rPr>
      </w:pPr>
      <w:r w:rsidRPr="006A25A8">
        <w:rPr>
          <w:rFonts w:ascii="Times New Roman" w:hAnsi="Times New Roman" w:cs="Times New Roman"/>
          <w:lang w:val="es-ES_tradnl"/>
        </w:rPr>
        <w:t xml:space="preserve">De acuerdo con los porcentajes manejados de deserción global a nivel Institución UJED (30-39%),  comparados con el de la unidad académica a la cual pertenecemos  (20-29%), podemos observar que estamos un diez por ciento menos en comparación con el nivel institucional. </w:t>
      </w:r>
    </w:p>
    <w:p w14:paraId="1156B498" w14:textId="77777777" w:rsidR="004606B4" w:rsidRPr="006A25A8" w:rsidRDefault="004606B4" w:rsidP="00EA4115">
      <w:pPr>
        <w:jc w:val="both"/>
        <w:rPr>
          <w:rFonts w:ascii="Times New Roman" w:hAnsi="Times New Roman" w:cs="Times New Roman"/>
          <w:lang w:val="es-ES_tradnl"/>
        </w:rPr>
      </w:pPr>
    </w:p>
    <w:p w14:paraId="6DCA3005" w14:textId="48535524" w:rsidR="004606B4" w:rsidRDefault="006A25A8" w:rsidP="004606B4">
      <w:pPr>
        <w:jc w:val="both"/>
        <w:rPr>
          <w:rFonts w:ascii="Times New Roman" w:hAnsi="Times New Roman" w:cs="Times New Roman"/>
          <w:lang w:val="es-ES_tradnl"/>
        </w:rPr>
      </w:pPr>
      <w:r>
        <w:rPr>
          <w:rFonts w:ascii="Times New Roman" w:hAnsi="Times New Roman" w:cs="Times New Roman"/>
          <w:lang w:val="es-ES_tradnl"/>
        </w:rPr>
        <w:tab/>
        <w:t xml:space="preserve">Basándonos en el </w:t>
      </w:r>
      <w:r w:rsidR="00471240">
        <w:rPr>
          <w:rFonts w:ascii="Times New Roman" w:hAnsi="Times New Roman" w:cs="Times New Roman"/>
          <w:lang w:val="es-ES_tradnl"/>
        </w:rPr>
        <w:t>estudio</w:t>
      </w:r>
      <w:r>
        <w:rPr>
          <w:rFonts w:ascii="Times New Roman" w:hAnsi="Times New Roman" w:cs="Times New Roman"/>
          <w:lang w:val="es-ES_tradnl"/>
        </w:rPr>
        <w:t xml:space="preserve"> </w:t>
      </w:r>
      <w:r w:rsidR="00FA05BF" w:rsidRPr="00FA05BF">
        <w:rPr>
          <w:rFonts w:ascii="Times New Roman" w:hAnsi="Times New Roman" w:cs="Times New Roman"/>
          <w:lang w:val="es-ES_tradnl"/>
        </w:rPr>
        <w:t>“Importancia del proceso de selección para la Permanencia Académica en la carr</w:t>
      </w:r>
      <w:r w:rsidR="00FA05BF">
        <w:rPr>
          <w:rFonts w:ascii="Times New Roman" w:hAnsi="Times New Roman" w:cs="Times New Roman"/>
          <w:lang w:val="es-ES_tradnl"/>
        </w:rPr>
        <w:t>era de Biólogo E.S.B. U.J.E.D” (Guerrero Molina 2011)</w:t>
      </w:r>
      <w:r w:rsidR="00EC18ED" w:rsidRPr="006A25A8">
        <w:rPr>
          <w:rFonts w:ascii="Times New Roman" w:hAnsi="Times New Roman" w:cs="Times New Roman"/>
          <w:lang w:val="es-ES_tradnl"/>
        </w:rPr>
        <w:t>, en alumnos de la carrera de biología, el cual nos indica que el mayor índice de deserción de los alumnos se presenta durante los</w:t>
      </w:r>
      <w:r w:rsidR="00EC18ED" w:rsidRPr="00EC18ED">
        <w:rPr>
          <w:rFonts w:ascii="Times New Roman" w:hAnsi="Times New Roman" w:cs="Times New Roman"/>
          <w:b/>
          <w:lang w:val="es-ES_tradnl"/>
        </w:rPr>
        <w:t xml:space="preserve"> </w:t>
      </w:r>
      <w:r w:rsidR="00EC18ED" w:rsidRPr="006A25A8">
        <w:rPr>
          <w:rFonts w:ascii="Times New Roman" w:hAnsi="Times New Roman" w:cs="Times New Roman"/>
          <w:lang w:val="es-ES_tradnl"/>
        </w:rPr>
        <w:t xml:space="preserve">dos </w:t>
      </w:r>
      <w:r w:rsidR="00EC18ED" w:rsidRPr="00733A19">
        <w:rPr>
          <w:rFonts w:ascii="Times New Roman" w:hAnsi="Times New Roman" w:cs="Times New Roman"/>
          <w:lang w:val="es-ES_tradnl"/>
        </w:rPr>
        <w:t>primeros semestres, el estudio también nos indica que durante los semestres tercero y cuarto, es cuando los alumnos cambian de genera</w:t>
      </w:r>
      <w:r w:rsidR="004606B4" w:rsidRPr="00733A19">
        <w:rPr>
          <w:rFonts w:ascii="Times New Roman" w:hAnsi="Times New Roman" w:cs="Times New Roman"/>
          <w:lang w:val="es-ES_tradnl"/>
        </w:rPr>
        <w:t>ción</w:t>
      </w:r>
      <w:r w:rsidR="00A11047">
        <w:rPr>
          <w:rFonts w:ascii="Times New Roman" w:hAnsi="Times New Roman" w:cs="Times New Roman"/>
          <w:lang w:val="es-ES_tradnl"/>
        </w:rPr>
        <w:t xml:space="preserve"> </w:t>
      </w:r>
      <w:r w:rsidR="004606B4" w:rsidRPr="00733A19">
        <w:rPr>
          <w:rFonts w:ascii="Times New Roman" w:hAnsi="Times New Roman" w:cs="Times New Roman"/>
          <w:lang w:val="es-ES_tradnl"/>
        </w:rPr>
        <w:t xml:space="preserve">ya que es cuando ellos </w:t>
      </w:r>
      <w:proofErr w:type="spellStart"/>
      <w:r w:rsidR="004606B4" w:rsidRPr="00733A19">
        <w:rPr>
          <w:rFonts w:ascii="Times New Roman" w:hAnsi="Times New Roman" w:cs="Times New Roman"/>
          <w:lang w:val="es-ES_tradnl"/>
        </w:rPr>
        <w:t>rec</w:t>
      </w:r>
      <w:r w:rsidR="00EC18ED" w:rsidRPr="00733A19">
        <w:rPr>
          <w:rFonts w:ascii="Times New Roman" w:hAnsi="Times New Roman" w:cs="Times New Roman"/>
          <w:lang w:val="es-ES_tradnl"/>
        </w:rPr>
        <w:t>u</w:t>
      </w:r>
      <w:r w:rsidR="004606B4" w:rsidRPr="00733A19">
        <w:rPr>
          <w:rFonts w:ascii="Times New Roman" w:hAnsi="Times New Roman" w:cs="Times New Roman"/>
          <w:lang w:val="es-ES_tradnl"/>
        </w:rPr>
        <w:t>rs</w:t>
      </w:r>
      <w:r w:rsidR="00EC18ED" w:rsidRPr="00733A19">
        <w:rPr>
          <w:rFonts w:ascii="Times New Roman" w:hAnsi="Times New Roman" w:cs="Times New Roman"/>
          <w:lang w:val="es-ES_tradnl"/>
        </w:rPr>
        <w:t>an</w:t>
      </w:r>
      <w:proofErr w:type="spellEnd"/>
      <w:r w:rsidR="00EC18ED" w:rsidRPr="00733A19">
        <w:rPr>
          <w:rFonts w:ascii="Times New Roman" w:hAnsi="Times New Roman" w:cs="Times New Roman"/>
          <w:lang w:val="es-ES_tradnl"/>
        </w:rPr>
        <w:t xml:space="preserve"> materias por bajo rendimiento académico, lo cual afecta la eficiencia terminal de su anterior generación.</w:t>
      </w:r>
      <w:r w:rsidR="003C2A6B" w:rsidRPr="00733A19">
        <w:rPr>
          <w:rFonts w:ascii="Times New Roman" w:hAnsi="Times New Roman" w:cs="Times New Roman"/>
          <w:lang w:val="es-ES_tradnl"/>
        </w:rPr>
        <w:t xml:space="preserve"> </w:t>
      </w:r>
    </w:p>
    <w:p w14:paraId="2A77FB90" w14:textId="77777777" w:rsidR="009A786B" w:rsidRPr="00A11047" w:rsidRDefault="009A786B" w:rsidP="004606B4">
      <w:pPr>
        <w:jc w:val="both"/>
        <w:rPr>
          <w:rFonts w:ascii="Times New Roman" w:hAnsi="Times New Roman" w:cs="Times New Roman"/>
          <w:lang w:val="es-ES_tradnl"/>
        </w:rPr>
      </w:pPr>
    </w:p>
    <w:p w14:paraId="62A70C43" w14:textId="77777777" w:rsidR="00EC18ED" w:rsidRPr="00733A19" w:rsidRDefault="00EC18ED" w:rsidP="004606B4">
      <w:pPr>
        <w:jc w:val="both"/>
        <w:rPr>
          <w:rFonts w:ascii="Times New Roman" w:hAnsi="Times New Roman" w:cs="Times New Roman"/>
          <w:lang w:val="es-ES_tradnl"/>
        </w:rPr>
      </w:pPr>
      <w:r w:rsidRPr="00EC18ED">
        <w:rPr>
          <w:rFonts w:ascii="Times New Roman" w:hAnsi="Times New Roman" w:cs="Times New Roman"/>
          <w:b/>
          <w:lang w:val="es-ES_tradnl"/>
        </w:rPr>
        <w:tab/>
      </w:r>
      <w:r w:rsidRPr="00733A19">
        <w:rPr>
          <w:rFonts w:ascii="Times New Roman" w:hAnsi="Times New Roman" w:cs="Times New Roman"/>
          <w:lang w:val="es-ES_tradnl"/>
        </w:rPr>
        <w:t xml:space="preserve">En cuanto a la  titulación, es necesario señalar que hay un alto porcentaje de egresados que se titulan en un periodo que va de 6 a 18 meses, tomando en cuenta la variedad de opciones de titulación, el porcentaje de eficiencia terminal de titulados es mayor del 60%.  </w:t>
      </w:r>
    </w:p>
    <w:p w14:paraId="127A12DC" w14:textId="77777777" w:rsidR="004606B4" w:rsidRPr="00733A19" w:rsidRDefault="004606B4" w:rsidP="004606B4">
      <w:pPr>
        <w:jc w:val="both"/>
        <w:rPr>
          <w:rFonts w:ascii="Times New Roman" w:hAnsi="Times New Roman" w:cs="Times New Roman"/>
          <w:lang w:val="es-ES_tradnl"/>
        </w:rPr>
      </w:pPr>
    </w:p>
    <w:p w14:paraId="3D8E43ED" w14:textId="6C333080" w:rsidR="00EC18ED" w:rsidRPr="00733A19" w:rsidRDefault="00EC18ED" w:rsidP="004606B4">
      <w:pPr>
        <w:jc w:val="both"/>
        <w:rPr>
          <w:rFonts w:ascii="Times New Roman" w:hAnsi="Times New Roman" w:cs="Times New Roman"/>
          <w:lang w:val="es-ES_tradnl"/>
        </w:rPr>
      </w:pPr>
      <w:r w:rsidRPr="00733A19">
        <w:rPr>
          <w:rFonts w:ascii="Times New Roman" w:hAnsi="Times New Roman" w:cs="Times New Roman"/>
          <w:lang w:val="es-ES_tradnl"/>
        </w:rPr>
        <w:tab/>
      </w:r>
      <w:r w:rsidR="004606B4" w:rsidRPr="00733A19">
        <w:rPr>
          <w:rFonts w:ascii="Times New Roman" w:hAnsi="Times New Roman" w:cs="Times New Roman"/>
          <w:lang w:val="es-ES_tradnl"/>
        </w:rPr>
        <w:t xml:space="preserve">Durante los dos primeros </w:t>
      </w:r>
      <w:r w:rsidR="003C2A6B" w:rsidRPr="00733A19">
        <w:rPr>
          <w:rFonts w:ascii="Times New Roman" w:hAnsi="Times New Roman" w:cs="Times New Roman"/>
          <w:lang w:val="es-ES_tradnl"/>
        </w:rPr>
        <w:t>semestres</w:t>
      </w:r>
      <w:r w:rsidR="004606B4" w:rsidRPr="00733A19">
        <w:rPr>
          <w:rFonts w:ascii="Times New Roman" w:hAnsi="Times New Roman" w:cs="Times New Roman"/>
          <w:lang w:val="es-ES_tradnl"/>
        </w:rPr>
        <w:t xml:space="preserve"> de </w:t>
      </w:r>
      <w:r w:rsidR="00A01B0B" w:rsidRPr="00733A19">
        <w:rPr>
          <w:rFonts w:ascii="Times New Roman" w:hAnsi="Times New Roman" w:cs="Times New Roman"/>
          <w:lang w:val="es-ES_tradnl"/>
        </w:rPr>
        <w:t xml:space="preserve">las </w:t>
      </w:r>
      <w:r w:rsidR="006044AD" w:rsidRPr="00733A19">
        <w:rPr>
          <w:rFonts w:ascii="Times New Roman" w:hAnsi="Times New Roman" w:cs="Times New Roman"/>
          <w:lang w:val="es-ES_tradnl"/>
        </w:rPr>
        <w:t>carrera</w:t>
      </w:r>
      <w:r w:rsidR="00A01B0B" w:rsidRPr="00733A19">
        <w:rPr>
          <w:rFonts w:ascii="Times New Roman" w:hAnsi="Times New Roman" w:cs="Times New Roman"/>
          <w:lang w:val="es-ES_tradnl"/>
        </w:rPr>
        <w:t>s</w:t>
      </w:r>
      <w:r w:rsidR="006044AD" w:rsidRPr="00733A19">
        <w:rPr>
          <w:rFonts w:ascii="Times New Roman" w:hAnsi="Times New Roman" w:cs="Times New Roman"/>
          <w:lang w:val="es-ES_tradnl"/>
        </w:rPr>
        <w:t>,</w:t>
      </w:r>
      <w:r w:rsidR="004606B4" w:rsidRPr="00733A19">
        <w:rPr>
          <w:rFonts w:ascii="Times New Roman" w:hAnsi="Times New Roman" w:cs="Times New Roman"/>
          <w:lang w:val="es-ES_tradnl"/>
        </w:rPr>
        <w:t xml:space="preserve"> l</w:t>
      </w:r>
      <w:r w:rsidRPr="00733A19">
        <w:rPr>
          <w:rFonts w:ascii="Times New Roman" w:hAnsi="Times New Roman" w:cs="Times New Roman"/>
          <w:lang w:val="es-ES_tradnl"/>
        </w:rPr>
        <w:t>as materias consideradas como básicas, no representan un alto índice de</w:t>
      </w:r>
      <w:r w:rsidR="004606B4" w:rsidRPr="00733A19">
        <w:rPr>
          <w:rFonts w:ascii="Times New Roman" w:hAnsi="Times New Roman" w:cs="Times New Roman"/>
          <w:lang w:val="es-ES_tradnl"/>
        </w:rPr>
        <w:t xml:space="preserve"> reprobación, sin embargo </w:t>
      </w:r>
      <w:r w:rsidR="003C2A6B" w:rsidRPr="00733A19">
        <w:rPr>
          <w:rFonts w:ascii="Times New Roman" w:hAnsi="Times New Roman" w:cs="Times New Roman"/>
          <w:lang w:val="es-ES_tradnl"/>
        </w:rPr>
        <w:t xml:space="preserve">en tercer semestre, existen </w:t>
      </w:r>
      <w:r w:rsidR="003C2A6B" w:rsidRPr="00733A19">
        <w:rPr>
          <w:rFonts w:ascii="Times New Roman" w:hAnsi="Times New Roman" w:cs="Times New Roman"/>
          <w:lang w:val="es-ES_tradnl"/>
        </w:rPr>
        <w:lastRenderedPageBreak/>
        <w:t>tres</w:t>
      </w:r>
      <w:r w:rsidRPr="00733A19">
        <w:rPr>
          <w:rFonts w:ascii="Times New Roman" w:hAnsi="Times New Roman" w:cs="Times New Roman"/>
          <w:lang w:val="es-ES_tradnl"/>
        </w:rPr>
        <w:t xml:space="preserve"> materias consideradas disciplinarias</w:t>
      </w:r>
      <w:r w:rsidR="004606B4" w:rsidRPr="00733A19">
        <w:rPr>
          <w:rFonts w:ascii="Times New Roman" w:hAnsi="Times New Roman" w:cs="Times New Roman"/>
          <w:lang w:val="es-ES_tradnl"/>
        </w:rPr>
        <w:t>, las</w:t>
      </w:r>
      <w:r w:rsidRPr="00733A19">
        <w:rPr>
          <w:rFonts w:ascii="Times New Roman" w:hAnsi="Times New Roman" w:cs="Times New Roman"/>
          <w:lang w:val="es-ES_tradnl"/>
        </w:rPr>
        <w:t xml:space="preserve"> cuales presentan un alto índice de reprobación. Lo cual provoca que los alumnos se rezaguen, dando como resultado una modificación en los índices de eficiencia terminal.</w:t>
      </w:r>
    </w:p>
    <w:p w14:paraId="5C7AFF16" w14:textId="77777777" w:rsidR="00B25E08" w:rsidRPr="00733A19" w:rsidRDefault="00B25E08" w:rsidP="004606B4">
      <w:pPr>
        <w:jc w:val="both"/>
        <w:rPr>
          <w:rFonts w:ascii="Times New Roman" w:hAnsi="Times New Roman" w:cs="Times New Roman"/>
          <w:lang w:val="es-ES_tradnl"/>
        </w:rPr>
      </w:pPr>
    </w:p>
    <w:p w14:paraId="7598D2CB" w14:textId="1FA24BCC" w:rsidR="00B25E08" w:rsidRPr="00733A19" w:rsidRDefault="00B25E08" w:rsidP="004606B4">
      <w:pPr>
        <w:jc w:val="both"/>
        <w:rPr>
          <w:rFonts w:ascii="Times New Roman" w:hAnsi="Times New Roman" w:cs="Times New Roman"/>
          <w:lang w:val="es-ES_tradnl"/>
        </w:rPr>
      </w:pPr>
      <w:r w:rsidRPr="00733A19">
        <w:rPr>
          <w:rFonts w:ascii="Times New Roman" w:hAnsi="Times New Roman" w:cs="Times New Roman"/>
          <w:lang w:val="es-ES_tradnl"/>
        </w:rPr>
        <w:t xml:space="preserve">Es valioso destacar el trabajo realizado por el Dpto. Psicopedagógico a través del taller de habilidades </w:t>
      </w:r>
      <w:proofErr w:type="spellStart"/>
      <w:r w:rsidRPr="00733A19">
        <w:rPr>
          <w:rFonts w:ascii="Times New Roman" w:hAnsi="Times New Roman" w:cs="Times New Roman"/>
          <w:lang w:val="es-ES_tradnl"/>
        </w:rPr>
        <w:t>psicoeducativas</w:t>
      </w:r>
      <w:proofErr w:type="spellEnd"/>
      <w:r w:rsidRPr="00733A19">
        <w:rPr>
          <w:rFonts w:ascii="Times New Roman" w:hAnsi="Times New Roman" w:cs="Times New Roman"/>
          <w:lang w:val="es-ES_tradnl"/>
        </w:rPr>
        <w:t>, que se imparte en los dos primeros semestre del área de tronco común</w:t>
      </w:r>
      <w:r w:rsidR="0025117D" w:rsidRPr="00733A19">
        <w:rPr>
          <w:rFonts w:ascii="Times New Roman" w:hAnsi="Times New Roman" w:cs="Times New Roman"/>
          <w:lang w:val="es-ES_tradnl"/>
        </w:rPr>
        <w:t>; el</w:t>
      </w:r>
      <w:r w:rsidRPr="00733A19">
        <w:rPr>
          <w:rFonts w:ascii="Times New Roman" w:hAnsi="Times New Roman" w:cs="Times New Roman"/>
          <w:lang w:val="es-ES_tradnl"/>
        </w:rPr>
        <w:t xml:space="preserve"> cual entre otras actividades</w:t>
      </w:r>
      <w:r w:rsidR="0060377B" w:rsidRPr="00733A19">
        <w:rPr>
          <w:rFonts w:ascii="Times New Roman" w:hAnsi="Times New Roman" w:cs="Times New Roman"/>
          <w:lang w:val="es-ES_tradnl"/>
        </w:rPr>
        <w:t>: determinar los hábitos de estudio y fomenta</w:t>
      </w:r>
      <w:r w:rsidRPr="00733A19">
        <w:rPr>
          <w:rFonts w:ascii="Times New Roman" w:hAnsi="Times New Roman" w:cs="Times New Roman"/>
          <w:lang w:val="es-ES_tradnl"/>
        </w:rPr>
        <w:t xml:space="preserve"> las habilidades para el estudio a través de identificar las aptitudes del alumnado, determinar los canales de comunicación, el estilo de aprendizaje y el desarrollo de habilidades psicosociales como parte fundamental de la inteligencia emocional. </w:t>
      </w:r>
    </w:p>
    <w:p w14:paraId="5FF8C00A" w14:textId="77777777" w:rsidR="004606B4" w:rsidRPr="00733A19" w:rsidRDefault="004606B4" w:rsidP="004606B4">
      <w:pPr>
        <w:jc w:val="both"/>
        <w:rPr>
          <w:rFonts w:ascii="Times New Roman" w:hAnsi="Times New Roman" w:cs="Times New Roman"/>
          <w:lang w:val="es-ES_tradnl"/>
        </w:rPr>
      </w:pPr>
    </w:p>
    <w:p w14:paraId="01F99587" w14:textId="5634AAC0" w:rsidR="00EC18ED" w:rsidRPr="00733A19" w:rsidRDefault="00EC18ED" w:rsidP="004606B4">
      <w:pPr>
        <w:jc w:val="both"/>
        <w:rPr>
          <w:rFonts w:ascii="Times New Roman" w:hAnsi="Times New Roman" w:cs="Times New Roman"/>
          <w:lang w:val="es-ES_tradnl"/>
        </w:rPr>
      </w:pPr>
      <w:r w:rsidRPr="00733A19">
        <w:rPr>
          <w:rFonts w:ascii="Times New Roman" w:hAnsi="Times New Roman" w:cs="Times New Roman"/>
          <w:lang w:val="es-ES_tradnl"/>
        </w:rPr>
        <w:tab/>
      </w:r>
      <w:r w:rsidR="00B25E08" w:rsidRPr="00733A19">
        <w:rPr>
          <w:rFonts w:ascii="Times New Roman" w:hAnsi="Times New Roman" w:cs="Times New Roman"/>
          <w:lang w:val="es-ES_tradnl"/>
        </w:rPr>
        <w:t xml:space="preserve">Todo lo anterior es útil en el ejercicio de la tutoría porque otorga elementos </w:t>
      </w:r>
      <w:r w:rsidR="008338CD" w:rsidRPr="00733A19">
        <w:rPr>
          <w:rFonts w:ascii="Times New Roman" w:hAnsi="Times New Roman" w:cs="Times New Roman"/>
          <w:lang w:val="es-ES_tradnl"/>
        </w:rPr>
        <w:t>que favorecen la adaptación del estudiante al ambiente Universitario a través de tutores comprometidos</w:t>
      </w:r>
      <w:r w:rsidR="00754B3C" w:rsidRPr="00733A19">
        <w:rPr>
          <w:rFonts w:ascii="Times New Roman" w:hAnsi="Times New Roman" w:cs="Times New Roman"/>
          <w:lang w:val="es-ES_tradnl"/>
        </w:rPr>
        <w:t xml:space="preserve"> con actitud de servicio.</w:t>
      </w:r>
    </w:p>
    <w:p w14:paraId="4A77ADF5" w14:textId="77777777" w:rsidR="00094069" w:rsidRPr="00094069" w:rsidRDefault="00094069" w:rsidP="004606B4">
      <w:pPr>
        <w:jc w:val="both"/>
        <w:rPr>
          <w:rFonts w:ascii="Times New Roman" w:hAnsi="Times New Roman" w:cs="Times New Roman"/>
          <w:b/>
          <w:lang w:val="es-ES_tradnl"/>
        </w:rPr>
      </w:pPr>
    </w:p>
    <w:p w14:paraId="59917C8B" w14:textId="25C2A3CF" w:rsidR="004D0059" w:rsidRDefault="00733A19" w:rsidP="00733A19">
      <w:pPr>
        <w:ind w:firstLine="708"/>
        <w:jc w:val="both"/>
        <w:rPr>
          <w:rFonts w:ascii="Times New Roman" w:hAnsi="Times New Roman" w:cs="Times New Roman"/>
          <w:b/>
          <w:lang w:val="es-ES_tradnl"/>
        </w:rPr>
      </w:pPr>
      <w:r>
        <w:rPr>
          <w:rFonts w:ascii="Times New Roman" w:hAnsi="Times New Roman" w:cs="Times New Roman"/>
          <w:b/>
          <w:lang w:val="es-ES_tradnl"/>
        </w:rPr>
        <w:t>O</w:t>
      </w:r>
      <w:r w:rsidRPr="00094069">
        <w:rPr>
          <w:rFonts w:ascii="Times New Roman" w:hAnsi="Times New Roman" w:cs="Times New Roman"/>
          <w:b/>
          <w:lang w:val="es-ES_tradnl"/>
        </w:rPr>
        <w:t>BJETIVOS</w:t>
      </w:r>
    </w:p>
    <w:p w14:paraId="7A7607EF" w14:textId="77777777" w:rsidR="00F13DA4" w:rsidRDefault="00F13DA4" w:rsidP="004606B4">
      <w:pPr>
        <w:jc w:val="both"/>
        <w:rPr>
          <w:rFonts w:ascii="Times New Roman" w:hAnsi="Times New Roman" w:cs="Times New Roman"/>
          <w:b/>
          <w:lang w:val="es-ES_tradnl"/>
        </w:rPr>
      </w:pPr>
    </w:p>
    <w:p w14:paraId="6FDCB258" w14:textId="344948AE" w:rsidR="004C548C" w:rsidRPr="00733A19" w:rsidRDefault="00CE30B8" w:rsidP="00CE30B8">
      <w:pPr>
        <w:pStyle w:val="Prrafodelista"/>
        <w:numPr>
          <w:ilvl w:val="0"/>
          <w:numId w:val="1"/>
        </w:numPr>
        <w:jc w:val="both"/>
        <w:rPr>
          <w:rFonts w:ascii="Times New Roman" w:hAnsi="Times New Roman" w:cs="Times New Roman"/>
          <w:lang w:val="es-ES_tradnl"/>
        </w:rPr>
      </w:pPr>
      <w:r w:rsidRPr="00733A19">
        <w:rPr>
          <w:rFonts w:ascii="Times New Roman" w:hAnsi="Times New Roman" w:cs="Times New Roman"/>
          <w:lang w:val="es-ES_tradnl"/>
        </w:rPr>
        <w:t xml:space="preserve">Formar tutores </w:t>
      </w:r>
      <w:r w:rsidR="00F13DA4" w:rsidRPr="00733A19">
        <w:rPr>
          <w:rFonts w:ascii="Times New Roman" w:hAnsi="Times New Roman" w:cs="Times New Roman"/>
          <w:lang w:val="es-ES_tradnl"/>
        </w:rPr>
        <w:t>de la</w:t>
      </w:r>
      <w:r w:rsidR="004C548C" w:rsidRPr="00733A19">
        <w:rPr>
          <w:rFonts w:ascii="Times New Roman" w:hAnsi="Times New Roman" w:cs="Times New Roman"/>
          <w:lang w:val="es-ES_tradnl"/>
        </w:rPr>
        <w:t xml:space="preserve"> planta docente</w:t>
      </w:r>
      <w:r w:rsidR="00246228" w:rsidRPr="00733A19">
        <w:rPr>
          <w:rFonts w:ascii="Times New Roman" w:hAnsi="Times New Roman" w:cs="Times New Roman"/>
          <w:lang w:val="es-ES_tradnl"/>
        </w:rPr>
        <w:t xml:space="preserve"> a través de la capacitación continua en el quehacer de la tutoría</w:t>
      </w:r>
      <w:r w:rsidRPr="00733A19">
        <w:rPr>
          <w:rFonts w:ascii="Times New Roman" w:hAnsi="Times New Roman" w:cs="Times New Roman"/>
          <w:lang w:val="es-ES_tradnl"/>
        </w:rPr>
        <w:t xml:space="preserve">. </w:t>
      </w:r>
    </w:p>
    <w:p w14:paraId="3660859F" w14:textId="77777777" w:rsidR="00CE30B8" w:rsidRPr="00733A19" w:rsidRDefault="00CE30B8" w:rsidP="004606B4">
      <w:pPr>
        <w:jc w:val="both"/>
        <w:rPr>
          <w:rFonts w:ascii="Times New Roman" w:hAnsi="Times New Roman" w:cs="Times New Roman"/>
          <w:lang w:val="es-ES_tradnl"/>
        </w:rPr>
      </w:pPr>
    </w:p>
    <w:p w14:paraId="10E975DA" w14:textId="144DF659" w:rsidR="00F13DA4" w:rsidRPr="00733A19" w:rsidRDefault="00CE30B8" w:rsidP="004606B4">
      <w:pPr>
        <w:pStyle w:val="Prrafodelista"/>
        <w:numPr>
          <w:ilvl w:val="0"/>
          <w:numId w:val="1"/>
        </w:numPr>
        <w:jc w:val="both"/>
        <w:rPr>
          <w:rFonts w:ascii="Times New Roman" w:hAnsi="Times New Roman" w:cs="Times New Roman"/>
          <w:lang w:val="es-ES_tradnl"/>
        </w:rPr>
      </w:pPr>
      <w:r w:rsidRPr="00733A19">
        <w:rPr>
          <w:rFonts w:ascii="Times New Roman" w:hAnsi="Times New Roman" w:cs="Times New Roman"/>
          <w:lang w:val="es-ES_tradnl"/>
        </w:rPr>
        <w:t>Asignar un monitor</w:t>
      </w:r>
      <w:r w:rsidR="00F13DA4" w:rsidRPr="00733A19">
        <w:rPr>
          <w:rFonts w:ascii="Times New Roman" w:hAnsi="Times New Roman" w:cs="Times New Roman"/>
          <w:lang w:val="es-ES_tradnl"/>
        </w:rPr>
        <w:t>-tutor</w:t>
      </w:r>
      <w:r w:rsidRPr="00733A19">
        <w:rPr>
          <w:rFonts w:ascii="Times New Roman" w:hAnsi="Times New Roman" w:cs="Times New Roman"/>
          <w:lang w:val="es-ES_tradnl"/>
        </w:rPr>
        <w:t xml:space="preserve"> de grupo para establecer un canal de comunicación entre la coordinación de tutorías, el Dpto. Psicopedagógico y la </w:t>
      </w:r>
      <w:proofErr w:type="spellStart"/>
      <w:r w:rsidRPr="00733A19">
        <w:rPr>
          <w:rFonts w:ascii="Times New Roman" w:hAnsi="Times New Roman" w:cs="Times New Roman"/>
          <w:lang w:val="es-ES_tradnl"/>
        </w:rPr>
        <w:t>Sria</w:t>
      </w:r>
      <w:proofErr w:type="spellEnd"/>
      <w:r w:rsidRPr="00733A19">
        <w:rPr>
          <w:rFonts w:ascii="Times New Roman" w:hAnsi="Times New Roman" w:cs="Times New Roman"/>
          <w:lang w:val="es-ES_tradnl"/>
        </w:rPr>
        <w:t>. Académica el cual contribuya a enriqueces en el proceso enseñanza-aprendizaje.</w:t>
      </w:r>
    </w:p>
    <w:p w14:paraId="23F93F4D" w14:textId="77777777" w:rsidR="00CE30B8" w:rsidRPr="00733A19" w:rsidRDefault="00CE30B8" w:rsidP="004606B4">
      <w:pPr>
        <w:jc w:val="both"/>
        <w:rPr>
          <w:rFonts w:ascii="Times New Roman" w:hAnsi="Times New Roman" w:cs="Times New Roman"/>
          <w:lang w:val="es-ES_tradnl"/>
        </w:rPr>
      </w:pPr>
    </w:p>
    <w:p w14:paraId="50E2F762" w14:textId="77777777" w:rsidR="00EA4115" w:rsidRPr="00733A19" w:rsidRDefault="00EA4115" w:rsidP="00EA4115">
      <w:pPr>
        <w:pStyle w:val="Prrafodelista"/>
        <w:numPr>
          <w:ilvl w:val="0"/>
          <w:numId w:val="1"/>
        </w:numPr>
        <w:jc w:val="both"/>
        <w:rPr>
          <w:rFonts w:ascii="Times New Roman" w:hAnsi="Times New Roman" w:cs="Times New Roman"/>
          <w:lang w:val="es-ES_tradnl"/>
        </w:rPr>
      </w:pPr>
      <w:r w:rsidRPr="00733A19">
        <w:rPr>
          <w:rFonts w:ascii="Times New Roman" w:hAnsi="Times New Roman" w:cs="Times New Roman"/>
          <w:lang w:val="es-ES_tradnl"/>
        </w:rPr>
        <w:t xml:space="preserve">Reconocer el compromiso del tutor respecto a su quehacer tutorial. </w:t>
      </w:r>
    </w:p>
    <w:p w14:paraId="00B2BE27" w14:textId="77777777" w:rsidR="004C548C" w:rsidRPr="00094069" w:rsidRDefault="004C548C" w:rsidP="004606B4">
      <w:pPr>
        <w:jc w:val="both"/>
        <w:rPr>
          <w:rFonts w:ascii="Times New Roman" w:hAnsi="Times New Roman" w:cs="Times New Roman"/>
          <w:b/>
          <w:lang w:val="es-ES_tradnl"/>
        </w:rPr>
      </w:pPr>
    </w:p>
    <w:p w14:paraId="28B9E627" w14:textId="77777777" w:rsidR="000D2CA3" w:rsidRDefault="000D2CA3" w:rsidP="00733A19">
      <w:pPr>
        <w:ind w:left="720"/>
        <w:jc w:val="both"/>
        <w:rPr>
          <w:rFonts w:ascii="Times New Roman" w:hAnsi="Times New Roman" w:cs="Times New Roman"/>
          <w:b/>
          <w:lang w:val="es-ES_tradnl"/>
        </w:rPr>
      </w:pPr>
    </w:p>
    <w:p w14:paraId="03771DEA" w14:textId="5C331A3B" w:rsidR="00733A19" w:rsidRDefault="00733A19" w:rsidP="00733A19">
      <w:pPr>
        <w:ind w:left="720"/>
        <w:jc w:val="both"/>
        <w:rPr>
          <w:rFonts w:ascii="Times New Roman" w:hAnsi="Times New Roman" w:cs="Times New Roman"/>
          <w:b/>
          <w:lang w:val="es-ES_tradnl"/>
        </w:rPr>
      </w:pPr>
      <w:r>
        <w:rPr>
          <w:rFonts w:ascii="Times New Roman" w:hAnsi="Times New Roman" w:cs="Times New Roman"/>
          <w:b/>
          <w:lang w:val="es-ES_tradnl"/>
        </w:rPr>
        <w:t>METODOLOGIA</w:t>
      </w:r>
    </w:p>
    <w:p w14:paraId="3D63C2BA" w14:textId="0BC33E20" w:rsidR="004D0059" w:rsidRPr="006F1B27" w:rsidRDefault="004D0059" w:rsidP="00733A19">
      <w:pPr>
        <w:ind w:firstLine="708"/>
        <w:jc w:val="both"/>
        <w:rPr>
          <w:rFonts w:ascii="Times New Roman" w:hAnsi="Times New Roman" w:cs="Times New Roman"/>
          <w:b/>
          <w:lang w:val="es-ES_tradnl"/>
        </w:rPr>
      </w:pPr>
      <w:r w:rsidRPr="006F1B27">
        <w:rPr>
          <w:rFonts w:ascii="Times New Roman" w:hAnsi="Times New Roman" w:cs="Times New Roman"/>
          <w:b/>
          <w:lang w:val="es-ES_tradnl"/>
        </w:rPr>
        <w:t xml:space="preserve"> </w:t>
      </w:r>
      <w:r w:rsidR="00733A19" w:rsidRPr="006F1B27">
        <w:rPr>
          <w:rFonts w:ascii="Times New Roman" w:hAnsi="Times New Roman" w:cs="Times New Roman"/>
          <w:b/>
          <w:lang w:val="es-ES_tradnl"/>
        </w:rPr>
        <w:t>PROPUESTA</w:t>
      </w:r>
    </w:p>
    <w:p w14:paraId="548E208C" w14:textId="77777777" w:rsidR="006F1B27" w:rsidRDefault="006F1B27" w:rsidP="007475B8">
      <w:pPr>
        <w:ind w:firstLine="708"/>
        <w:rPr>
          <w:rFonts w:ascii="Times New Roman" w:hAnsi="Times New Roman" w:cs="Times New Roman"/>
          <w:b/>
          <w:u w:val="single"/>
          <w:lang w:val="es-ES_tradnl"/>
        </w:rPr>
      </w:pPr>
    </w:p>
    <w:p w14:paraId="1FECA260" w14:textId="753BEC0F" w:rsidR="006F1B27" w:rsidRPr="00733A19" w:rsidRDefault="006F1B27" w:rsidP="00A11047">
      <w:pPr>
        <w:ind w:firstLine="708"/>
        <w:jc w:val="both"/>
        <w:rPr>
          <w:rFonts w:ascii="Times New Roman" w:hAnsi="Times New Roman" w:cs="Times New Roman"/>
          <w:lang w:val="es-ES_tradnl"/>
        </w:rPr>
      </w:pPr>
      <w:r w:rsidRPr="00733A19">
        <w:rPr>
          <w:rFonts w:ascii="Times New Roman" w:hAnsi="Times New Roman" w:cs="Times New Roman"/>
          <w:lang w:val="es-ES_tradnl"/>
        </w:rPr>
        <w:t>La tuto</w:t>
      </w:r>
      <w:r w:rsidR="0001590B">
        <w:rPr>
          <w:rFonts w:ascii="Times New Roman" w:hAnsi="Times New Roman" w:cs="Times New Roman"/>
          <w:lang w:val="es-ES_tradnl"/>
        </w:rPr>
        <w:t>ría surge con la necesidad de</w:t>
      </w:r>
      <w:r w:rsidRPr="00733A19">
        <w:rPr>
          <w:rFonts w:ascii="Times New Roman" w:hAnsi="Times New Roman" w:cs="Times New Roman"/>
          <w:lang w:val="es-ES_tradnl"/>
        </w:rPr>
        <w:t xml:space="preserve"> implementar estrategias académicas dentro y fuera del aula; facilitadas por el docente de manera individual y/o grupal y así propiciar mejores hábitos de estudio y contribuir al alto desempeño acad</w:t>
      </w:r>
      <w:r w:rsidR="00D76286">
        <w:rPr>
          <w:rFonts w:ascii="Times New Roman" w:hAnsi="Times New Roman" w:cs="Times New Roman"/>
          <w:lang w:val="es-ES_tradnl"/>
        </w:rPr>
        <w:t>émico, a la eficiencia terminal,</w:t>
      </w:r>
      <w:r w:rsidR="00D76286" w:rsidRPr="00D76286">
        <w:t xml:space="preserve"> </w:t>
      </w:r>
      <w:r w:rsidR="00D76286">
        <w:rPr>
          <w:rFonts w:ascii="Times New Roman" w:hAnsi="Times New Roman" w:cs="Times New Roman"/>
          <w:lang w:val="es-ES_tradnl"/>
        </w:rPr>
        <w:t xml:space="preserve"> a su Formación Integral</w:t>
      </w:r>
      <w:r w:rsidR="00D76286" w:rsidRPr="00D76286">
        <w:rPr>
          <w:rFonts w:ascii="Times New Roman" w:hAnsi="Times New Roman" w:cs="Times New Roman"/>
          <w:lang w:val="es-ES_tradnl"/>
        </w:rPr>
        <w:t xml:space="preserve"> </w:t>
      </w:r>
      <w:r w:rsidR="00D76286">
        <w:rPr>
          <w:rFonts w:ascii="Times New Roman" w:hAnsi="Times New Roman" w:cs="Times New Roman"/>
          <w:lang w:val="es-ES_tradnl"/>
        </w:rPr>
        <w:t xml:space="preserve"> </w:t>
      </w:r>
      <w:r w:rsidRPr="00733A19">
        <w:rPr>
          <w:rFonts w:ascii="Times New Roman" w:hAnsi="Times New Roman" w:cs="Times New Roman"/>
          <w:lang w:val="es-ES_tradnl"/>
        </w:rPr>
        <w:t>y al de</w:t>
      </w:r>
      <w:r w:rsidR="00D76286">
        <w:rPr>
          <w:rFonts w:ascii="Times New Roman" w:hAnsi="Times New Roman" w:cs="Times New Roman"/>
          <w:lang w:val="es-ES_tradnl"/>
        </w:rPr>
        <w:t>sarrollo profesional y personal</w:t>
      </w:r>
      <w:r w:rsidR="0001590B">
        <w:rPr>
          <w:rFonts w:ascii="Times New Roman" w:hAnsi="Times New Roman" w:cs="Times New Roman"/>
          <w:lang w:val="es-ES_tradnl"/>
        </w:rPr>
        <w:t xml:space="preserve"> </w:t>
      </w:r>
      <w:r w:rsidR="00D76286">
        <w:rPr>
          <w:rFonts w:ascii="Times New Roman" w:hAnsi="Times New Roman" w:cs="Times New Roman"/>
          <w:lang w:val="es-ES_tradnl"/>
        </w:rPr>
        <w:t xml:space="preserve">(Martínez et al. 2017).  </w:t>
      </w:r>
    </w:p>
    <w:p w14:paraId="79572467" w14:textId="77777777" w:rsidR="00A11047" w:rsidRDefault="00A11047" w:rsidP="00A11047">
      <w:pPr>
        <w:jc w:val="both"/>
        <w:rPr>
          <w:rFonts w:ascii="Times New Roman" w:hAnsi="Times New Roman" w:cs="Times New Roman"/>
          <w:lang w:val="es-ES_tradnl"/>
        </w:rPr>
      </w:pPr>
    </w:p>
    <w:p w14:paraId="6B838CBF" w14:textId="3B49CEC2" w:rsidR="006F1B27" w:rsidRPr="00733A19" w:rsidRDefault="006F1B27" w:rsidP="00A11047">
      <w:pPr>
        <w:jc w:val="both"/>
        <w:rPr>
          <w:rFonts w:ascii="Times New Roman" w:hAnsi="Times New Roman" w:cs="Times New Roman"/>
          <w:lang w:val="es-ES_tradnl"/>
        </w:rPr>
      </w:pPr>
      <w:r w:rsidRPr="00733A19">
        <w:rPr>
          <w:rFonts w:ascii="Times New Roman" w:hAnsi="Times New Roman" w:cs="Times New Roman"/>
          <w:lang w:val="es-ES_tradnl"/>
        </w:rPr>
        <w:t>Actualmente han surgido más necesidades respecto a la acción tutorial, por consiguiente se elabora la siguiente propuesta del programa de tutorías en la F.C.B</w:t>
      </w:r>
      <w:proofErr w:type="gramStart"/>
      <w:r w:rsidRPr="00733A19">
        <w:rPr>
          <w:rFonts w:ascii="Times New Roman" w:hAnsi="Times New Roman" w:cs="Times New Roman"/>
          <w:lang w:val="es-ES_tradnl"/>
        </w:rPr>
        <w:t>.–</w:t>
      </w:r>
      <w:proofErr w:type="gramEnd"/>
      <w:r w:rsidRPr="00733A19">
        <w:rPr>
          <w:rFonts w:ascii="Times New Roman" w:hAnsi="Times New Roman" w:cs="Times New Roman"/>
          <w:lang w:val="es-ES_tradnl"/>
        </w:rPr>
        <w:t xml:space="preserve"> U.J.E.D.</w:t>
      </w:r>
    </w:p>
    <w:p w14:paraId="497E19E7" w14:textId="77777777" w:rsidR="000F280C" w:rsidRPr="00733A19" w:rsidRDefault="000F280C" w:rsidP="00A11047">
      <w:pPr>
        <w:jc w:val="both"/>
        <w:rPr>
          <w:rFonts w:ascii="Times New Roman" w:hAnsi="Times New Roman" w:cs="Times New Roman"/>
          <w:lang w:val="es-ES_tradnl"/>
        </w:rPr>
      </w:pPr>
    </w:p>
    <w:p w14:paraId="05B497DA" w14:textId="022FE91F" w:rsidR="000F280C" w:rsidRPr="00733A19" w:rsidRDefault="000F280C" w:rsidP="00A11047">
      <w:pPr>
        <w:jc w:val="both"/>
        <w:rPr>
          <w:rFonts w:ascii="Times New Roman" w:hAnsi="Times New Roman" w:cs="Times New Roman"/>
          <w:lang w:val="es-ES_tradnl"/>
        </w:rPr>
      </w:pPr>
      <w:r w:rsidRPr="00733A19">
        <w:rPr>
          <w:rFonts w:ascii="Times New Roman" w:hAnsi="Times New Roman" w:cs="Times New Roman"/>
          <w:lang w:val="es-ES_tradnl"/>
        </w:rPr>
        <w:t>En la Facultad de Ciencias Biológicas, U.J.E.D. el Programa de Tutorías, cuenta con la participación maestros de tiempo completo y de maestros hora semana mes. Se tra</w:t>
      </w:r>
      <w:r w:rsidR="00BD721C" w:rsidRPr="00733A19">
        <w:rPr>
          <w:rFonts w:ascii="Times New Roman" w:hAnsi="Times New Roman" w:cs="Times New Roman"/>
          <w:lang w:val="es-ES_tradnl"/>
        </w:rPr>
        <w:t>baja con la finalidad de que el</w:t>
      </w:r>
      <w:r w:rsidRPr="00733A19">
        <w:rPr>
          <w:rFonts w:ascii="Times New Roman" w:hAnsi="Times New Roman" w:cs="Times New Roman"/>
          <w:lang w:val="es-ES_tradnl"/>
        </w:rPr>
        <w:t xml:space="preserve"> </w:t>
      </w:r>
      <w:r w:rsidR="00BD721C" w:rsidRPr="00733A19">
        <w:rPr>
          <w:rFonts w:ascii="Times New Roman" w:hAnsi="Times New Roman" w:cs="Times New Roman"/>
          <w:lang w:val="es-ES_tradnl"/>
        </w:rPr>
        <w:t>alumnado cumplan</w:t>
      </w:r>
      <w:r w:rsidRPr="00733A19">
        <w:rPr>
          <w:rFonts w:ascii="Times New Roman" w:hAnsi="Times New Roman" w:cs="Times New Roman"/>
          <w:lang w:val="es-ES_tradnl"/>
        </w:rPr>
        <w:t xml:space="preserve"> c</w:t>
      </w:r>
      <w:r w:rsidR="00BD721C" w:rsidRPr="00733A19">
        <w:rPr>
          <w:rFonts w:ascii="Times New Roman" w:hAnsi="Times New Roman" w:cs="Times New Roman"/>
          <w:lang w:val="es-ES_tradnl"/>
        </w:rPr>
        <w:t>on tres sesiones de tutoría al semestre</w:t>
      </w:r>
      <w:r w:rsidR="00044E5C" w:rsidRPr="00733A19">
        <w:rPr>
          <w:rFonts w:ascii="Times New Roman" w:hAnsi="Times New Roman" w:cs="Times New Roman"/>
          <w:lang w:val="es-ES_tradnl"/>
        </w:rPr>
        <w:t>, y</w:t>
      </w:r>
      <w:r w:rsidR="00BD721C" w:rsidRPr="00733A19">
        <w:rPr>
          <w:rFonts w:ascii="Times New Roman" w:hAnsi="Times New Roman" w:cs="Times New Roman"/>
          <w:lang w:val="es-ES_tradnl"/>
        </w:rPr>
        <w:t xml:space="preserve"> de este </w:t>
      </w:r>
      <w:r w:rsidR="00044E5C" w:rsidRPr="00733A19">
        <w:rPr>
          <w:rFonts w:ascii="Times New Roman" w:hAnsi="Times New Roman" w:cs="Times New Roman"/>
          <w:lang w:val="es-ES_tradnl"/>
        </w:rPr>
        <w:t>modo se</w:t>
      </w:r>
      <w:r w:rsidR="00BD721C" w:rsidRPr="00733A19">
        <w:rPr>
          <w:rFonts w:ascii="Times New Roman" w:hAnsi="Times New Roman" w:cs="Times New Roman"/>
          <w:lang w:val="es-ES_tradnl"/>
        </w:rPr>
        <w:t xml:space="preserve"> efectúa y retroalimenta</w:t>
      </w:r>
      <w:r w:rsidRPr="00733A19">
        <w:rPr>
          <w:rFonts w:ascii="Times New Roman" w:hAnsi="Times New Roman" w:cs="Times New Roman"/>
          <w:lang w:val="es-ES_tradnl"/>
        </w:rPr>
        <w:t xml:space="preserve"> permanentemente</w:t>
      </w:r>
      <w:r w:rsidR="00BD721C" w:rsidRPr="00733A19">
        <w:rPr>
          <w:rFonts w:ascii="Times New Roman" w:hAnsi="Times New Roman" w:cs="Times New Roman"/>
          <w:lang w:val="es-ES_tradnl"/>
        </w:rPr>
        <w:t xml:space="preserve"> la tutoría</w:t>
      </w:r>
      <w:r w:rsidR="00044E5C" w:rsidRPr="00733A19">
        <w:rPr>
          <w:rFonts w:ascii="Times New Roman" w:hAnsi="Times New Roman" w:cs="Times New Roman"/>
          <w:lang w:val="es-ES_tradnl"/>
        </w:rPr>
        <w:t>. Con la</w:t>
      </w:r>
      <w:r w:rsidRPr="00733A19">
        <w:rPr>
          <w:rFonts w:ascii="Times New Roman" w:hAnsi="Times New Roman" w:cs="Times New Roman"/>
          <w:lang w:val="es-ES_tradnl"/>
        </w:rPr>
        <w:t xml:space="preserve">s siguientes </w:t>
      </w:r>
      <w:r w:rsidR="00044E5C" w:rsidRPr="00733A19">
        <w:rPr>
          <w:rFonts w:ascii="Times New Roman" w:hAnsi="Times New Roman" w:cs="Times New Roman"/>
          <w:lang w:val="es-ES_tradnl"/>
        </w:rPr>
        <w:t xml:space="preserve">acciones: </w:t>
      </w:r>
      <w:r w:rsidRPr="00733A19">
        <w:rPr>
          <w:rFonts w:ascii="Times New Roman" w:hAnsi="Times New Roman" w:cs="Times New Roman"/>
          <w:lang w:val="es-ES_tradnl"/>
        </w:rPr>
        <w:lastRenderedPageBreak/>
        <w:t>Elevar la calidad del proceso formativo, mediante el fomen</w:t>
      </w:r>
      <w:r w:rsidR="00044E5C" w:rsidRPr="00733A19">
        <w:rPr>
          <w:rFonts w:ascii="Times New Roman" w:hAnsi="Times New Roman" w:cs="Times New Roman"/>
          <w:lang w:val="es-ES_tradnl"/>
        </w:rPr>
        <w:t xml:space="preserve">to de actitudes y aptitudes en </w:t>
      </w:r>
      <w:r w:rsidRPr="00733A19">
        <w:rPr>
          <w:rFonts w:ascii="Times New Roman" w:hAnsi="Times New Roman" w:cs="Times New Roman"/>
          <w:lang w:val="es-ES_tradnl"/>
        </w:rPr>
        <w:t>la promoción del desarrollo de habilidades intelectuales</w:t>
      </w:r>
      <w:r w:rsidR="00044E5C" w:rsidRPr="00733A19">
        <w:rPr>
          <w:rFonts w:ascii="Times New Roman" w:hAnsi="Times New Roman" w:cs="Times New Roman"/>
          <w:lang w:val="es-ES_tradnl"/>
        </w:rPr>
        <w:t xml:space="preserve"> y </w:t>
      </w:r>
      <w:r w:rsidR="00DF03D5" w:rsidRPr="00733A19">
        <w:rPr>
          <w:rFonts w:ascii="Times New Roman" w:hAnsi="Times New Roman" w:cs="Times New Roman"/>
          <w:lang w:val="es-ES_tradnl"/>
        </w:rPr>
        <w:t>sociales</w:t>
      </w:r>
      <w:r w:rsidR="00DF03D5" w:rsidRPr="00733A19">
        <w:t xml:space="preserve"> </w:t>
      </w:r>
      <w:r w:rsidR="00DF03D5" w:rsidRPr="00733A19">
        <w:rPr>
          <w:rFonts w:ascii="Times New Roman" w:hAnsi="Times New Roman" w:cs="Times New Roman"/>
        </w:rPr>
        <w:t xml:space="preserve">incidiendo en </w:t>
      </w:r>
      <w:r w:rsidR="00DF03D5" w:rsidRPr="00733A19">
        <w:rPr>
          <w:rFonts w:ascii="Times New Roman" w:hAnsi="Times New Roman" w:cs="Times New Roman"/>
          <w:lang w:val="es-ES_tradnl"/>
        </w:rPr>
        <w:t xml:space="preserve">el apego escolar. </w:t>
      </w:r>
      <w:r w:rsidRPr="00733A19">
        <w:rPr>
          <w:rFonts w:ascii="Times New Roman" w:hAnsi="Times New Roman" w:cs="Times New Roman"/>
          <w:lang w:val="es-ES_tradnl"/>
        </w:rPr>
        <w:t>Dar seguimiento durante la vida académica del alumno. Monitorear el desempeño académico de la y el tutorado durante el semestre. Identificar las situaciones de riesgo que incidan en el rendimiento académico de la y el tutorado, y en su caso, canalizar a la instancia correspondiente. Asesora</w:t>
      </w:r>
      <w:r w:rsidR="000101A9" w:rsidRPr="00733A19">
        <w:rPr>
          <w:rFonts w:ascii="Times New Roman" w:hAnsi="Times New Roman" w:cs="Times New Roman"/>
          <w:lang w:val="es-ES_tradnl"/>
        </w:rPr>
        <w:t>r a la y el tutorado respecto a</w:t>
      </w:r>
      <w:r w:rsidRPr="00733A19">
        <w:rPr>
          <w:rFonts w:ascii="Times New Roman" w:hAnsi="Times New Roman" w:cs="Times New Roman"/>
          <w:lang w:val="es-ES_tradnl"/>
        </w:rPr>
        <w:t>l</w:t>
      </w:r>
      <w:r w:rsidR="000101A9" w:rsidRPr="00733A19">
        <w:rPr>
          <w:rFonts w:ascii="Times New Roman" w:hAnsi="Times New Roman" w:cs="Times New Roman"/>
          <w:lang w:val="es-ES_tradnl"/>
        </w:rPr>
        <w:t xml:space="preserve"> perfil de egreso como futuro profesionista</w:t>
      </w:r>
      <w:r w:rsidRPr="00733A19">
        <w:rPr>
          <w:rFonts w:ascii="Times New Roman" w:hAnsi="Times New Roman" w:cs="Times New Roman"/>
          <w:lang w:val="es-ES_tradnl"/>
        </w:rPr>
        <w:t>.</w:t>
      </w:r>
      <w:r w:rsidR="00DF03D5" w:rsidRPr="00733A19">
        <w:rPr>
          <w:rFonts w:ascii="Times New Roman" w:hAnsi="Times New Roman" w:cs="Times New Roman"/>
          <w:lang w:val="es-ES_tradnl"/>
        </w:rPr>
        <w:t xml:space="preserve"> </w:t>
      </w:r>
      <w:r w:rsidRPr="00733A19">
        <w:rPr>
          <w:rFonts w:ascii="Times New Roman" w:hAnsi="Times New Roman" w:cs="Times New Roman"/>
          <w:lang w:val="es-ES_tradnl"/>
        </w:rPr>
        <w:t>Ejecutar de manera óptima la tutoría, y así incidir en altos porcentajes la eficiencia terminal.</w:t>
      </w:r>
    </w:p>
    <w:p w14:paraId="5FFC7F76" w14:textId="77777777" w:rsidR="00944D3A" w:rsidRPr="00733A19" w:rsidRDefault="00944D3A" w:rsidP="00A11047">
      <w:pPr>
        <w:jc w:val="both"/>
        <w:rPr>
          <w:rFonts w:ascii="Times New Roman" w:hAnsi="Times New Roman" w:cs="Times New Roman"/>
          <w:lang w:val="es-ES_tradnl"/>
        </w:rPr>
      </w:pPr>
    </w:p>
    <w:p w14:paraId="32704803" w14:textId="5E429666" w:rsidR="00E06BC4" w:rsidRPr="00733A19" w:rsidRDefault="007475B8" w:rsidP="00A11047">
      <w:pPr>
        <w:jc w:val="both"/>
        <w:rPr>
          <w:rFonts w:ascii="Times New Roman" w:hAnsi="Times New Roman" w:cs="Times New Roman"/>
          <w:lang w:val="es-ES_tradnl"/>
        </w:rPr>
      </w:pPr>
      <w:r w:rsidRPr="00733A19">
        <w:rPr>
          <w:rFonts w:ascii="Times New Roman" w:hAnsi="Times New Roman" w:cs="Times New Roman"/>
          <w:lang w:val="es-ES_tradnl"/>
        </w:rPr>
        <w:t>Acciones:</w:t>
      </w:r>
    </w:p>
    <w:p w14:paraId="537C2FCC" w14:textId="77777777" w:rsidR="007475B8" w:rsidRPr="00733A19" w:rsidRDefault="007475B8" w:rsidP="00A11047">
      <w:pPr>
        <w:jc w:val="both"/>
        <w:rPr>
          <w:rFonts w:ascii="Times New Roman" w:hAnsi="Times New Roman" w:cs="Times New Roman"/>
          <w:lang w:val="es-ES_tradnl"/>
        </w:rPr>
      </w:pPr>
    </w:p>
    <w:p w14:paraId="3E3B49C3" w14:textId="1239EE6B" w:rsidR="00094069" w:rsidRPr="00733A19" w:rsidRDefault="00E06BC4" w:rsidP="00A11047">
      <w:pPr>
        <w:jc w:val="both"/>
        <w:rPr>
          <w:rFonts w:ascii="Times New Roman" w:hAnsi="Times New Roman" w:cs="Times New Roman"/>
          <w:lang w:val="es-ES_tradnl"/>
        </w:rPr>
      </w:pPr>
      <w:r w:rsidRPr="00733A19">
        <w:rPr>
          <w:rFonts w:ascii="Times New Roman" w:hAnsi="Times New Roman" w:cs="Times New Roman"/>
          <w:lang w:val="es-ES_tradnl"/>
        </w:rPr>
        <w:t xml:space="preserve">Desarrollar al interior del colectivo docente, discusiones académicas dirigidas a </w:t>
      </w:r>
      <w:r w:rsidR="007475B8" w:rsidRPr="00733A19">
        <w:rPr>
          <w:rFonts w:ascii="Times New Roman" w:hAnsi="Times New Roman" w:cs="Times New Roman"/>
          <w:lang w:val="es-ES_tradnl"/>
        </w:rPr>
        <w:t xml:space="preserve">retroalimentar </w:t>
      </w:r>
      <w:r w:rsidRPr="00733A19">
        <w:rPr>
          <w:rFonts w:ascii="Times New Roman" w:hAnsi="Times New Roman" w:cs="Times New Roman"/>
          <w:lang w:val="es-ES_tradnl"/>
        </w:rPr>
        <w:t>el pro</w:t>
      </w:r>
      <w:r w:rsidR="007475B8" w:rsidRPr="00733A19">
        <w:rPr>
          <w:rFonts w:ascii="Times New Roman" w:hAnsi="Times New Roman" w:cs="Times New Roman"/>
          <w:lang w:val="es-ES_tradnl"/>
        </w:rPr>
        <w:t xml:space="preserve">grama </w:t>
      </w:r>
      <w:r w:rsidRPr="00733A19">
        <w:rPr>
          <w:rFonts w:ascii="Times New Roman" w:hAnsi="Times New Roman" w:cs="Times New Roman"/>
          <w:lang w:val="es-ES_tradnl"/>
        </w:rPr>
        <w:t>de tutorías.</w:t>
      </w:r>
    </w:p>
    <w:p w14:paraId="59342ECB" w14:textId="77777777" w:rsidR="00E06BC4" w:rsidRPr="00733A19" w:rsidRDefault="00E06BC4" w:rsidP="00A11047">
      <w:pPr>
        <w:jc w:val="both"/>
        <w:rPr>
          <w:rFonts w:ascii="Times New Roman" w:hAnsi="Times New Roman" w:cs="Times New Roman"/>
          <w:lang w:val="es-ES_tradnl"/>
        </w:rPr>
      </w:pPr>
    </w:p>
    <w:p w14:paraId="6CCB72FD" w14:textId="0C2E6265" w:rsidR="00E06BC4" w:rsidRPr="00733A19" w:rsidRDefault="00E06BC4" w:rsidP="00A11047">
      <w:pPr>
        <w:jc w:val="both"/>
        <w:rPr>
          <w:rFonts w:ascii="Times New Roman" w:hAnsi="Times New Roman" w:cs="Times New Roman"/>
          <w:lang w:val="es-ES_tradnl"/>
        </w:rPr>
      </w:pPr>
      <w:r w:rsidRPr="00733A19">
        <w:rPr>
          <w:rFonts w:ascii="Times New Roman" w:hAnsi="Times New Roman" w:cs="Times New Roman"/>
          <w:lang w:val="es-ES_tradnl"/>
        </w:rPr>
        <w:t xml:space="preserve">Elaborar un instrumento para identificar expectativas, necesidades, quehacer de la tutoría entre </w:t>
      </w:r>
      <w:r w:rsidR="007475B8" w:rsidRPr="00733A19">
        <w:rPr>
          <w:rFonts w:ascii="Times New Roman" w:hAnsi="Times New Roman" w:cs="Times New Roman"/>
          <w:lang w:val="es-ES_tradnl"/>
        </w:rPr>
        <w:t>el alumnado y</w:t>
      </w:r>
      <w:r w:rsidRPr="00733A19">
        <w:rPr>
          <w:rFonts w:ascii="Times New Roman" w:hAnsi="Times New Roman" w:cs="Times New Roman"/>
          <w:lang w:val="es-ES_tradnl"/>
        </w:rPr>
        <w:t xml:space="preserve"> así diseñar</w:t>
      </w:r>
      <w:r w:rsidR="007475B8" w:rsidRPr="00733A19">
        <w:rPr>
          <w:rFonts w:ascii="Times New Roman" w:hAnsi="Times New Roman" w:cs="Times New Roman"/>
          <w:lang w:val="es-ES_tradnl"/>
        </w:rPr>
        <w:t xml:space="preserve"> diversas estrategias y</w:t>
      </w:r>
      <w:r w:rsidRPr="00733A19">
        <w:rPr>
          <w:rFonts w:ascii="Times New Roman" w:hAnsi="Times New Roman" w:cs="Times New Roman"/>
          <w:lang w:val="es-ES_tradnl"/>
        </w:rPr>
        <w:t xml:space="preserve"> acciones concretas para la tutoría.  </w:t>
      </w:r>
    </w:p>
    <w:p w14:paraId="41F410A4" w14:textId="77777777" w:rsidR="00E06BC4" w:rsidRPr="00733A19" w:rsidRDefault="00E06BC4" w:rsidP="00A11047">
      <w:pPr>
        <w:jc w:val="both"/>
        <w:rPr>
          <w:rFonts w:ascii="Times New Roman" w:hAnsi="Times New Roman" w:cs="Times New Roman"/>
          <w:lang w:val="es-ES_tradnl"/>
        </w:rPr>
      </w:pPr>
    </w:p>
    <w:p w14:paraId="540742CE" w14:textId="23502C67" w:rsidR="00E06BC4" w:rsidRPr="00733A19" w:rsidRDefault="00C61174" w:rsidP="00A11047">
      <w:pPr>
        <w:jc w:val="both"/>
        <w:rPr>
          <w:rFonts w:ascii="Times New Roman" w:hAnsi="Times New Roman" w:cs="Times New Roman"/>
          <w:lang w:val="es-ES_tradnl"/>
        </w:rPr>
      </w:pPr>
      <w:r w:rsidRPr="00733A19">
        <w:rPr>
          <w:rFonts w:ascii="Times New Roman" w:hAnsi="Times New Roman" w:cs="Times New Roman"/>
          <w:lang w:val="es-ES_tradnl"/>
        </w:rPr>
        <w:t>Fomentar talleres de</w:t>
      </w:r>
      <w:r w:rsidR="00E06BC4" w:rsidRPr="00733A19">
        <w:rPr>
          <w:rFonts w:ascii="Times New Roman" w:hAnsi="Times New Roman" w:cs="Times New Roman"/>
          <w:lang w:val="es-ES_tradnl"/>
        </w:rPr>
        <w:t xml:space="preserve"> desarrollo humano con temas como: Autoestima, Habilidades sociales, asertividad, manejo del estrés, inteligencia emocional, prevención de consumo de sustancias, factores de protección ante la violencia</w:t>
      </w:r>
      <w:r w:rsidRPr="00733A19">
        <w:rPr>
          <w:rFonts w:ascii="Times New Roman" w:hAnsi="Times New Roman" w:cs="Times New Roman"/>
          <w:lang w:val="es-ES_tradnl"/>
        </w:rPr>
        <w:t xml:space="preserve">, salud reproductiva, equidad de género, derechos humanos,  entre otros. </w:t>
      </w:r>
    </w:p>
    <w:p w14:paraId="4B2F36D3" w14:textId="77777777" w:rsidR="00E06BC4" w:rsidRPr="00733A19" w:rsidRDefault="00E06BC4" w:rsidP="00A11047">
      <w:pPr>
        <w:jc w:val="both"/>
        <w:rPr>
          <w:rFonts w:ascii="Times New Roman" w:hAnsi="Times New Roman" w:cs="Times New Roman"/>
          <w:lang w:val="es-ES_tradnl"/>
        </w:rPr>
      </w:pPr>
    </w:p>
    <w:p w14:paraId="359AAC15" w14:textId="02A879B2" w:rsidR="00E06BC4" w:rsidRPr="00733A19" w:rsidRDefault="005A7196" w:rsidP="004606B4">
      <w:pPr>
        <w:jc w:val="both"/>
        <w:rPr>
          <w:rFonts w:ascii="Times New Roman" w:hAnsi="Times New Roman" w:cs="Times New Roman"/>
          <w:lang w:val="es-ES_tradnl"/>
        </w:rPr>
      </w:pPr>
      <w:r w:rsidRPr="00733A19">
        <w:rPr>
          <w:rFonts w:ascii="Times New Roman" w:hAnsi="Times New Roman" w:cs="Times New Roman"/>
          <w:lang w:val="es-ES_tradnl"/>
        </w:rPr>
        <w:t xml:space="preserve">Cada tutor </w:t>
      </w:r>
      <w:r w:rsidR="00733A19" w:rsidRPr="00733A19">
        <w:rPr>
          <w:rFonts w:ascii="Times New Roman" w:hAnsi="Times New Roman" w:cs="Times New Roman"/>
          <w:lang w:val="es-ES_tradnl"/>
        </w:rPr>
        <w:t>elaborará una</w:t>
      </w:r>
      <w:r w:rsidR="00E06BC4" w:rsidRPr="00733A19">
        <w:rPr>
          <w:rFonts w:ascii="Times New Roman" w:hAnsi="Times New Roman" w:cs="Times New Roman"/>
          <w:lang w:val="es-ES_tradnl"/>
        </w:rPr>
        <w:t xml:space="preserve"> bitácora de visita del alumno al tutor con los aspectos más relevantes de la tutoría. </w:t>
      </w:r>
    </w:p>
    <w:p w14:paraId="14396B7A" w14:textId="77777777" w:rsidR="00E06BC4" w:rsidRPr="00E06BC4" w:rsidRDefault="00E06BC4" w:rsidP="004606B4">
      <w:pPr>
        <w:jc w:val="both"/>
        <w:rPr>
          <w:rFonts w:ascii="Times New Roman" w:hAnsi="Times New Roman" w:cs="Times New Roman"/>
          <w:b/>
          <w:lang w:val="es-ES_tradnl"/>
        </w:rPr>
      </w:pPr>
    </w:p>
    <w:p w14:paraId="79DCDD6A" w14:textId="3F38D50C" w:rsidR="00E06BC4" w:rsidRPr="00733A19" w:rsidRDefault="00E06BC4" w:rsidP="004606B4">
      <w:pPr>
        <w:jc w:val="both"/>
        <w:rPr>
          <w:rFonts w:ascii="Times New Roman" w:hAnsi="Times New Roman" w:cs="Times New Roman"/>
          <w:lang w:val="es-ES_tradnl"/>
        </w:rPr>
      </w:pPr>
      <w:r w:rsidRPr="00733A19">
        <w:rPr>
          <w:rFonts w:ascii="Times New Roman" w:hAnsi="Times New Roman" w:cs="Times New Roman"/>
          <w:lang w:val="es-ES_tradnl"/>
        </w:rPr>
        <w:t>Aplicar el instrumento evaluador al</w:t>
      </w:r>
      <w:r w:rsidR="005A7196" w:rsidRPr="00733A19">
        <w:rPr>
          <w:rFonts w:ascii="Times New Roman" w:hAnsi="Times New Roman" w:cs="Times New Roman"/>
          <w:lang w:val="es-ES_tradnl"/>
        </w:rPr>
        <w:t xml:space="preserve"> </w:t>
      </w:r>
      <w:r w:rsidRPr="00733A19">
        <w:rPr>
          <w:rFonts w:ascii="Times New Roman" w:hAnsi="Times New Roman" w:cs="Times New Roman"/>
          <w:lang w:val="es-ES_tradnl"/>
        </w:rPr>
        <w:t>alumn</w:t>
      </w:r>
      <w:r w:rsidR="005A7196" w:rsidRPr="00733A19">
        <w:rPr>
          <w:rFonts w:ascii="Times New Roman" w:hAnsi="Times New Roman" w:cs="Times New Roman"/>
          <w:lang w:val="es-ES_tradnl"/>
        </w:rPr>
        <w:t xml:space="preserve">ado </w:t>
      </w:r>
      <w:r w:rsidRPr="00733A19">
        <w:rPr>
          <w:rFonts w:ascii="Times New Roman" w:hAnsi="Times New Roman" w:cs="Times New Roman"/>
          <w:lang w:val="es-ES_tradnl"/>
        </w:rPr>
        <w:t xml:space="preserve">en la tutoría. </w:t>
      </w:r>
    </w:p>
    <w:p w14:paraId="370A74EC" w14:textId="77777777" w:rsidR="00E06BC4" w:rsidRPr="00733A19" w:rsidRDefault="00E06BC4" w:rsidP="004606B4">
      <w:pPr>
        <w:jc w:val="both"/>
        <w:rPr>
          <w:rFonts w:ascii="Times New Roman" w:hAnsi="Times New Roman" w:cs="Times New Roman"/>
          <w:lang w:val="es-ES_tradnl"/>
        </w:rPr>
      </w:pPr>
    </w:p>
    <w:p w14:paraId="5F996D4B" w14:textId="55E5E9ED" w:rsidR="00E06BC4" w:rsidRPr="00733A19" w:rsidRDefault="00E06BC4" w:rsidP="004606B4">
      <w:pPr>
        <w:jc w:val="both"/>
        <w:rPr>
          <w:rFonts w:ascii="Times New Roman" w:hAnsi="Times New Roman" w:cs="Times New Roman"/>
          <w:lang w:val="es-ES_tradnl"/>
        </w:rPr>
      </w:pPr>
      <w:r w:rsidRPr="00733A19">
        <w:rPr>
          <w:rFonts w:ascii="Times New Roman" w:hAnsi="Times New Roman" w:cs="Times New Roman"/>
          <w:lang w:val="es-ES_tradnl"/>
        </w:rPr>
        <w:t xml:space="preserve">Implementar un taller educativo para tutores respecto a los aspectos </w:t>
      </w:r>
      <w:r w:rsidR="00D77D5A" w:rsidRPr="00733A19">
        <w:rPr>
          <w:rFonts w:ascii="Times New Roman" w:hAnsi="Times New Roman" w:cs="Times New Roman"/>
          <w:lang w:val="es-ES_tradnl"/>
        </w:rPr>
        <w:t>biopsico</w:t>
      </w:r>
      <w:r w:rsidRPr="00733A19">
        <w:rPr>
          <w:rFonts w:ascii="Times New Roman" w:hAnsi="Times New Roman" w:cs="Times New Roman"/>
          <w:lang w:val="es-ES_tradnl"/>
        </w:rPr>
        <w:t>s</w:t>
      </w:r>
      <w:r w:rsidR="00D77D5A" w:rsidRPr="00733A19">
        <w:rPr>
          <w:rFonts w:ascii="Times New Roman" w:hAnsi="Times New Roman" w:cs="Times New Roman"/>
          <w:lang w:val="es-ES_tradnl"/>
        </w:rPr>
        <w:t>ociales del alumnado</w:t>
      </w:r>
      <w:r w:rsidRPr="00733A19">
        <w:rPr>
          <w:rFonts w:ascii="Times New Roman" w:hAnsi="Times New Roman" w:cs="Times New Roman"/>
          <w:lang w:val="es-ES_tradnl"/>
        </w:rPr>
        <w:t>.</w:t>
      </w:r>
    </w:p>
    <w:p w14:paraId="1C02B88E" w14:textId="77777777" w:rsidR="00E06BC4" w:rsidRPr="00733A19" w:rsidRDefault="00E06BC4" w:rsidP="004606B4">
      <w:pPr>
        <w:jc w:val="both"/>
        <w:rPr>
          <w:rFonts w:ascii="Times New Roman" w:hAnsi="Times New Roman" w:cs="Times New Roman"/>
          <w:lang w:val="es-ES_tradnl"/>
        </w:rPr>
      </w:pPr>
    </w:p>
    <w:p w14:paraId="2F6EDF0D" w14:textId="54C32883" w:rsidR="00E06BC4" w:rsidRPr="00733A19" w:rsidRDefault="00E06BC4" w:rsidP="004606B4">
      <w:pPr>
        <w:jc w:val="both"/>
        <w:rPr>
          <w:rFonts w:ascii="Times New Roman" w:hAnsi="Times New Roman" w:cs="Times New Roman"/>
          <w:lang w:val="es-ES_tradnl"/>
        </w:rPr>
      </w:pPr>
      <w:r w:rsidRPr="00733A19">
        <w:rPr>
          <w:rFonts w:ascii="Times New Roman" w:hAnsi="Times New Roman" w:cs="Times New Roman"/>
          <w:lang w:val="es-ES_tradnl"/>
        </w:rPr>
        <w:t xml:space="preserve">Señalar y sugerir actividades extracurriculares para favorecer un desarrollo profesional integral del </w:t>
      </w:r>
      <w:r w:rsidR="00D77D5A" w:rsidRPr="00733A19">
        <w:rPr>
          <w:rFonts w:ascii="Times New Roman" w:hAnsi="Times New Roman" w:cs="Times New Roman"/>
          <w:lang w:val="es-ES_tradnl"/>
        </w:rPr>
        <w:t>alumnado</w:t>
      </w:r>
      <w:r w:rsidRPr="00733A19">
        <w:rPr>
          <w:rFonts w:ascii="Times New Roman" w:hAnsi="Times New Roman" w:cs="Times New Roman"/>
          <w:lang w:val="es-ES_tradnl"/>
        </w:rPr>
        <w:t>.</w:t>
      </w:r>
    </w:p>
    <w:p w14:paraId="2A81A252" w14:textId="77777777" w:rsidR="00E06BC4" w:rsidRPr="00733A19" w:rsidRDefault="00E06BC4" w:rsidP="004606B4">
      <w:pPr>
        <w:jc w:val="both"/>
        <w:rPr>
          <w:rFonts w:ascii="Times New Roman" w:hAnsi="Times New Roman" w:cs="Times New Roman"/>
          <w:lang w:val="es-ES_tradnl"/>
        </w:rPr>
      </w:pPr>
    </w:p>
    <w:p w14:paraId="30BD90A1" w14:textId="5F77E8D5" w:rsidR="00944D3A" w:rsidRDefault="00E06BC4" w:rsidP="00944D3A">
      <w:pPr>
        <w:jc w:val="both"/>
        <w:rPr>
          <w:rFonts w:ascii="Times New Roman" w:hAnsi="Times New Roman" w:cs="Times New Roman"/>
          <w:lang w:val="es-ES_tradnl"/>
        </w:rPr>
      </w:pPr>
      <w:r w:rsidRPr="00733A19">
        <w:rPr>
          <w:rFonts w:ascii="Times New Roman" w:hAnsi="Times New Roman" w:cs="Times New Roman"/>
          <w:lang w:val="es-ES_tradnl"/>
        </w:rPr>
        <w:t xml:space="preserve">Instaurar una red de apoyo para alumnos con características a la canalización dentro y fuera de la </w:t>
      </w:r>
      <w:r w:rsidR="00927DA2">
        <w:rPr>
          <w:rFonts w:ascii="Times New Roman" w:hAnsi="Times New Roman" w:cs="Times New Roman"/>
          <w:lang w:val="es-ES_tradnl"/>
        </w:rPr>
        <w:t>FCB</w:t>
      </w:r>
      <w:r w:rsidRPr="00733A19">
        <w:rPr>
          <w:rFonts w:ascii="Times New Roman" w:hAnsi="Times New Roman" w:cs="Times New Roman"/>
          <w:lang w:val="es-ES_tradnl"/>
        </w:rPr>
        <w:t>.</w:t>
      </w:r>
    </w:p>
    <w:p w14:paraId="7EBF2614" w14:textId="77777777" w:rsidR="000D2CA3" w:rsidRDefault="000D2CA3" w:rsidP="00944D3A">
      <w:pPr>
        <w:jc w:val="both"/>
        <w:rPr>
          <w:rFonts w:ascii="Times New Roman" w:hAnsi="Times New Roman" w:cs="Times New Roman"/>
          <w:lang w:val="es-ES_tradnl"/>
        </w:rPr>
      </w:pPr>
    </w:p>
    <w:p w14:paraId="0624CB26" w14:textId="77777777" w:rsidR="000D2CA3" w:rsidRDefault="000D2CA3" w:rsidP="00944D3A">
      <w:pPr>
        <w:jc w:val="both"/>
        <w:rPr>
          <w:rFonts w:ascii="Times New Roman" w:hAnsi="Times New Roman" w:cs="Times New Roman"/>
          <w:lang w:val="es-ES_tradnl"/>
        </w:rPr>
      </w:pPr>
    </w:p>
    <w:p w14:paraId="4C922A46" w14:textId="77777777" w:rsidR="000D2CA3" w:rsidRDefault="000D2CA3" w:rsidP="00944D3A">
      <w:pPr>
        <w:jc w:val="both"/>
        <w:rPr>
          <w:rFonts w:ascii="Times New Roman" w:hAnsi="Times New Roman" w:cs="Times New Roman"/>
          <w:lang w:val="es-ES_tradnl"/>
        </w:rPr>
      </w:pPr>
    </w:p>
    <w:p w14:paraId="1E6CA57C" w14:textId="77777777" w:rsidR="000D2CA3" w:rsidRDefault="000D2CA3" w:rsidP="00944D3A">
      <w:pPr>
        <w:jc w:val="both"/>
        <w:rPr>
          <w:rFonts w:ascii="Times New Roman" w:hAnsi="Times New Roman" w:cs="Times New Roman"/>
          <w:lang w:val="es-ES_tradnl"/>
        </w:rPr>
      </w:pPr>
    </w:p>
    <w:p w14:paraId="491548A8" w14:textId="77777777" w:rsidR="000D2CA3" w:rsidRDefault="000D2CA3" w:rsidP="00944D3A">
      <w:pPr>
        <w:jc w:val="both"/>
        <w:rPr>
          <w:rFonts w:ascii="Times New Roman" w:hAnsi="Times New Roman" w:cs="Times New Roman"/>
          <w:lang w:val="es-ES_tradnl"/>
        </w:rPr>
      </w:pPr>
    </w:p>
    <w:p w14:paraId="5091413A" w14:textId="77777777" w:rsidR="000D2CA3" w:rsidRPr="00733A19" w:rsidRDefault="000D2CA3" w:rsidP="00944D3A">
      <w:pPr>
        <w:jc w:val="both"/>
        <w:rPr>
          <w:rFonts w:ascii="Times New Roman" w:hAnsi="Times New Roman" w:cs="Times New Roman"/>
          <w:lang w:val="es-ES_tradnl"/>
        </w:rPr>
      </w:pPr>
      <w:bookmarkStart w:id="0" w:name="_GoBack"/>
      <w:bookmarkEnd w:id="0"/>
    </w:p>
    <w:p w14:paraId="4DE09EA9" w14:textId="77777777" w:rsidR="00094069" w:rsidRPr="00733A19" w:rsidRDefault="00094069" w:rsidP="004606B4">
      <w:pPr>
        <w:jc w:val="both"/>
        <w:rPr>
          <w:rFonts w:ascii="Times New Roman" w:hAnsi="Times New Roman" w:cs="Times New Roman"/>
          <w:lang w:val="es-ES_tradnl"/>
        </w:rPr>
      </w:pPr>
    </w:p>
    <w:p w14:paraId="5E6FC985" w14:textId="77777777" w:rsidR="007D7492" w:rsidRPr="00A11047" w:rsidRDefault="007D7492" w:rsidP="007D7492">
      <w:pPr>
        <w:jc w:val="both"/>
        <w:rPr>
          <w:rFonts w:ascii="Times New Roman" w:hAnsi="Times New Roman" w:cs="Times New Roman"/>
          <w:b/>
          <w:lang w:val="es-ES_tradnl"/>
        </w:rPr>
      </w:pPr>
      <w:r w:rsidRPr="00A11047">
        <w:rPr>
          <w:rFonts w:ascii="Times New Roman" w:hAnsi="Times New Roman" w:cs="Times New Roman"/>
          <w:b/>
          <w:lang w:val="es-ES_tradnl"/>
        </w:rPr>
        <w:lastRenderedPageBreak/>
        <w:t>BIBLIOGRAFIA:</w:t>
      </w:r>
    </w:p>
    <w:p w14:paraId="0192E85C" w14:textId="77777777" w:rsidR="007D7492" w:rsidRPr="00733A19" w:rsidRDefault="007D7492" w:rsidP="007D7492">
      <w:pPr>
        <w:jc w:val="both"/>
        <w:rPr>
          <w:rFonts w:ascii="Times New Roman" w:hAnsi="Times New Roman" w:cs="Times New Roman"/>
          <w:lang w:val="es-ES_tradnl"/>
        </w:rPr>
      </w:pPr>
      <w:r w:rsidRPr="00733A19">
        <w:rPr>
          <w:rFonts w:ascii="Times New Roman" w:hAnsi="Times New Roman" w:cs="Times New Roman"/>
          <w:lang w:val="es-ES_tradnl"/>
        </w:rPr>
        <w:t xml:space="preserve"> </w:t>
      </w:r>
    </w:p>
    <w:p w14:paraId="7BE8BA41" w14:textId="77777777" w:rsidR="007D7492" w:rsidRPr="00A11047" w:rsidRDefault="007D7492" w:rsidP="00A11047">
      <w:pPr>
        <w:pStyle w:val="Prrafodelista"/>
        <w:numPr>
          <w:ilvl w:val="0"/>
          <w:numId w:val="2"/>
        </w:numPr>
        <w:jc w:val="both"/>
        <w:rPr>
          <w:rFonts w:ascii="Times New Roman" w:hAnsi="Times New Roman" w:cs="Times New Roman"/>
          <w:lang w:val="es-ES_tradnl"/>
        </w:rPr>
      </w:pPr>
      <w:r w:rsidRPr="00A11047">
        <w:rPr>
          <w:rFonts w:ascii="Times New Roman" w:hAnsi="Times New Roman" w:cs="Times New Roman"/>
          <w:lang w:val="es-ES_tradnl"/>
        </w:rPr>
        <w:t>ANUIES 2001: Programas Interinstitucionales de Tutoría. Asociación Nacional de Universidades e Instituciones de Educación Superior. México, D.F.</w:t>
      </w:r>
    </w:p>
    <w:p w14:paraId="2A3E4F98" w14:textId="3A1423E4" w:rsidR="007D7492" w:rsidRPr="00A11047" w:rsidRDefault="007D7492" w:rsidP="00A11047">
      <w:pPr>
        <w:pStyle w:val="Prrafodelista"/>
        <w:numPr>
          <w:ilvl w:val="0"/>
          <w:numId w:val="2"/>
        </w:numPr>
        <w:jc w:val="both"/>
        <w:rPr>
          <w:rFonts w:ascii="Times New Roman" w:hAnsi="Times New Roman" w:cs="Times New Roman"/>
          <w:lang w:val="es-ES_tradnl"/>
        </w:rPr>
      </w:pPr>
      <w:r w:rsidRPr="00A11047">
        <w:rPr>
          <w:rFonts w:ascii="Times New Roman" w:hAnsi="Times New Roman" w:cs="Times New Roman"/>
          <w:lang w:val="es-ES_tradnl"/>
        </w:rPr>
        <w:t xml:space="preserve">Cisneros </w:t>
      </w:r>
      <w:proofErr w:type="spellStart"/>
      <w:r w:rsidRPr="00A11047">
        <w:rPr>
          <w:rFonts w:ascii="Times New Roman" w:hAnsi="Times New Roman" w:cs="Times New Roman"/>
          <w:lang w:val="es-ES_tradnl"/>
        </w:rPr>
        <w:t>Valdéz</w:t>
      </w:r>
      <w:proofErr w:type="spellEnd"/>
      <w:r w:rsidRPr="00A11047">
        <w:rPr>
          <w:rFonts w:ascii="Times New Roman" w:hAnsi="Times New Roman" w:cs="Times New Roman"/>
          <w:lang w:val="es-ES_tradnl"/>
        </w:rPr>
        <w:t xml:space="preserve">, Ma. E. y Martínez García E. 2006. Evaluación de la actividad tutorial en la escuela superior de </w:t>
      </w:r>
      <w:r w:rsidR="00733A19" w:rsidRPr="00A11047">
        <w:rPr>
          <w:rFonts w:ascii="Times New Roman" w:hAnsi="Times New Roman" w:cs="Times New Roman"/>
          <w:lang w:val="es-ES_tradnl"/>
        </w:rPr>
        <w:t>biología de</w:t>
      </w:r>
      <w:r w:rsidRPr="00A11047">
        <w:rPr>
          <w:rFonts w:ascii="Times New Roman" w:hAnsi="Times New Roman" w:cs="Times New Roman"/>
          <w:lang w:val="es-ES_tradnl"/>
        </w:rPr>
        <w:t xml:space="preserve"> la Universidad Juárez del Estado de Durango. Foro estatal de Tutorías UJED.</w:t>
      </w:r>
    </w:p>
    <w:p w14:paraId="33804287" w14:textId="77777777" w:rsidR="007D7492" w:rsidRPr="00A11047" w:rsidRDefault="007D7492" w:rsidP="00A11047">
      <w:pPr>
        <w:pStyle w:val="Prrafodelista"/>
        <w:numPr>
          <w:ilvl w:val="0"/>
          <w:numId w:val="2"/>
        </w:numPr>
        <w:jc w:val="both"/>
        <w:rPr>
          <w:rFonts w:ascii="Times New Roman" w:hAnsi="Times New Roman" w:cs="Times New Roman"/>
          <w:lang w:val="es-ES_tradnl"/>
        </w:rPr>
      </w:pPr>
      <w:r w:rsidRPr="00A11047">
        <w:rPr>
          <w:rFonts w:ascii="Times New Roman" w:hAnsi="Times New Roman" w:cs="Times New Roman"/>
          <w:lang w:val="es-ES_tradnl"/>
        </w:rPr>
        <w:t>Díaz de Cossío, R., 1998: Los desafíos de la educación superior mexicana Revista de la Educación Superior. núm. 106, abril-junio, México, ANUIES, p. 5-12.</w:t>
      </w:r>
    </w:p>
    <w:p w14:paraId="5C505627" w14:textId="77777777" w:rsidR="00FD7279" w:rsidRPr="00FD7279" w:rsidRDefault="00FD7279" w:rsidP="00FD7279">
      <w:pPr>
        <w:pStyle w:val="Prrafodelista"/>
        <w:numPr>
          <w:ilvl w:val="0"/>
          <w:numId w:val="2"/>
        </w:numPr>
        <w:rPr>
          <w:rFonts w:ascii="Times New Roman" w:hAnsi="Times New Roman" w:cs="Times New Roman"/>
          <w:lang w:val="es-ES_tradnl"/>
        </w:rPr>
      </w:pPr>
      <w:r w:rsidRPr="00FD7279">
        <w:rPr>
          <w:rFonts w:ascii="Times New Roman" w:hAnsi="Times New Roman" w:cs="Times New Roman"/>
          <w:lang w:val="es-ES_tradnl"/>
        </w:rPr>
        <w:t>Guerrero Molina Adriana Edith, 2011. “Importancia del proceso de selección para la Permanencia Académica en la carrera de Biólogo E.S.B. U.J.E.D”. CONGRESO INTERNACIONAL DE TUTORÍA, ORIENTACIÓN Y DOCENCIA UJED 2011.</w:t>
      </w:r>
    </w:p>
    <w:p w14:paraId="5A84F362" w14:textId="77777777" w:rsidR="007D7492" w:rsidRPr="00A11047" w:rsidRDefault="007D7492" w:rsidP="00A11047">
      <w:pPr>
        <w:pStyle w:val="Prrafodelista"/>
        <w:numPr>
          <w:ilvl w:val="0"/>
          <w:numId w:val="2"/>
        </w:numPr>
        <w:jc w:val="both"/>
        <w:rPr>
          <w:rFonts w:ascii="Times New Roman" w:hAnsi="Times New Roman" w:cs="Times New Roman"/>
          <w:lang w:val="es-ES_tradnl"/>
        </w:rPr>
      </w:pPr>
      <w:r w:rsidRPr="00A11047">
        <w:rPr>
          <w:rFonts w:ascii="Times New Roman" w:hAnsi="Times New Roman" w:cs="Times New Roman"/>
          <w:lang w:val="es-ES_tradnl"/>
        </w:rPr>
        <w:t>Martínez, et-al, 2001. Propuesta del proceso de tutorías. Escuela Superior de Biología. Universidad Juárez del estado de Durango.</w:t>
      </w:r>
    </w:p>
    <w:p w14:paraId="3979D53D" w14:textId="77777777" w:rsidR="007D7492" w:rsidRDefault="007D7492" w:rsidP="00A11047">
      <w:pPr>
        <w:pStyle w:val="Prrafodelista"/>
        <w:numPr>
          <w:ilvl w:val="0"/>
          <w:numId w:val="2"/>
        </w:numPr>
        <w:jc w:val="both"/>
        <w:rPr>
          <w:rFonts w:ascii="Times New Roman" w:hAnsi="Times New Roman" w:cs="Times New Roman"/>
          <w:lang w:val="es-ES_tradnl"/>
        </w:rPr>
      </w:pPr>
      <w:r w:rsidRPr="00A11047">
        <w:rPr>
          <w:rFonts w:ascii="Times New Roman" w:hAnsi="Times New Roman" w:cs="Times New Roman"/>
          <w:lang w:val="es-ES_tradnl"/>
        </w:rPr>
        <w:t>La tutoría académica y la calidad de la educación. Programa Institucional de Tutoría Académica. 2004. UNIVERSIDAD DE GUADALAJARA. Colección Apoyo al Tutor.</w:t>
      </w:r>
    </w:p>
    <w:p w14:paraId="7837474F" w14:textId="0E598BBC" w:rsidR="00FD7279" w:rsidRPr="00FD7279" w:rsidRDefault="00FD7279" w:rsidP="00FD7279">
      <w:pPr>
        <w:pStyle w:val="Prrafodelista"/>
        <w:numPr>
          <w:ilvl w:val="0"/>
          <w:numId w:val="2"/>
        </w:numPr>
        <w:rPr>
          <w:rFonts w:ascii="Times New Roman" w:hAnsi="Times New Roman" w:cs="Times New Roman"/>
          <w:lang w:val="es-ES_tradnl"/>
        </w:rPr>
      </w:pPr>
      <w:r w:rsidRPr="00FD7279">
        <w:rPr>
          <w:rFonts w:ascii="Times New Roman" w:hAnsi="Times New Roman" w:cs="Times New Roman"/>
          <w:lang w:val="es-ES_tradnl"/>
        </w:rPr>
        <w:t xml:space="preserve">Martínez, G. E.; H. López C.; V.E. López L.;  J.C. Herrera S. 2017. "Competencias que configuran a un docente de la Facultad de Ciencias Biológicas (FCB) de la Universidad Juárez del Estado de Durango (UJED)". Memorias del Congreso Internacional Academia </w:t>
      </w:r>
      <w:proofErr w:type="spellStart"/>
      <w:r w:rsidRPr="00FD7279">
        <w:rPr>
          <w:rFonts w:ascii="Times New Roman" w:hAnsi="Times New Roman" w:cs="Times New Roman"/>
          <w:lang w:val="es-ES_tradnl"/>
        </w:rPr>
        <w:t>Journals</w:t>
      </w:r>
      <w:proofErr w:type="spellEnd"/>
      <w:r w:rsidRPr="00FD7279">
        <w:rPr>
          <w:rFonts w:ascii="Times New Roman" w:hAnsi="Times New Roman" w:cs="Times New Roman"/>
          <w:lang w:val="es-ES_tradnl"/>
        </w:rPr>
        <w:t xml:space="preserve">. Fresnillo, </w:t>
      </w:r>
      <w:proofErr w:type="spellStart"/>
      <w:r w:rsidRPr="00FD7279">
        <w:rPr>
          <w:rFonts w:ascii="Times New Roman" w:hAnsi="Times New Roman" w:cs="Times New Roman"/>
          <w:lang w:val="es-ES_tradnl"/>
        </w:rPr>
        <w:t>Zac</w:t>
      </w:r>
      <w:proofErr w:type="spellEnd"/>
      <w:r w:rsidRPr="00FD7279">
        <w:rPr>
          <w:rFonts w:ascii="Times New Roman" w:hAnsi="Times New Roman" w:cs="Times New Roman"/>
          <w:lang w:val="es-ES_tradnl"/>
        </w:rPr>
        <w:t>. México.</w:t>
      </w:r>
    </w:p>
    <w:p w14:paraId="4E429103" w14:textId="198DB2E2" w:rsidR="00471240" w:rsidRPr="00A11047" w:rsidRDefault="007D7492" w:rsidP="00A11047">
      <w:pPr>
        <w:pStyle w:val="Prrafodelista"/>
        <w:numPr>
          <w:ilvl w:val="0"/>
          <w:numId w:val="2"/>
        </w:numPr>
        <w:jc w:val="both"/>
        <w:rPr>
          <w:rFonts w:ascii="Times New Roman" w:hAnsi="Times New Roman" w:cs="Times New Roman"/>
          <w:lang w:val="es-ES_tradnl"/>
        </w:rPr>
      </w:pPr>
      <w:r w:rsidRPr="00A11047">
        <w:rPr>
          <w:rFonts w:ascii="Times New Roman" w:hAnsi="Times New Roman" w:cs="Times New Roman"/>
          <w:lang w:val="es-ES_tradnl"/>
        </w:rPr>
        <w:t xml:space="preserve">LA EXPERIENCIA DEL PROGRAMA DE TUTORÍA PARA LA LICENCIATURA. Facultad de Medicina Veterinaria y Zootecnia-UNAM </w:t>
      </w:r>
      <w:r w:rsidR="00733A19" w:rsidRPr="00A11047">
        <w:rPr>
          <w:rFonts w:ascii="Times New Roman" w:hAnsi="Times New Roman" w:cs="Times New Roman"/>
          <w:lang w:val="es-ES_tradnl"/>
        </w:rPr>
        <w:t>Impreso octubre</w:t>
      </w:r>
      <w:r w:rsidRPr="00A11047">
        <w:rPr>
          <w:rFonts w:ascii="Times New Roman" w:hAnsi="Times New Roman" w:cs="Times New Roman"/>
          <w:lang w:val="es-ES_tradnl"/>
        </w:rPr>
        <w:t xml:space="preserve"> de 2004. Grupo Editorial </w:t>
      </w:r>
      <w:proofErr w:type="spellStart"/>
      <w:r w:rsidRPr="00A11047">
        <w:rPr>
          <w:rFonts w:ascii="Times New Roman" w:hAnsi="Times New Roman" w:cs="Times New Roman"/>
          <w:lang w:val="es-ES_tradnl"/>
        </w:rPr>
        <w:t>Graphics</w:t>
      </w:r>
      <w:proofErr w:type="spellEnd"/>
      <w:r w:rsidRPr="00A11047">
        <w:rPr>
          <w:rFonts w:ascii="Times New Roman" w:hAnsi="Times New Roman" w:cs="Times New Roman"/>
          <w:lang w:val="es-ES_tradnl"/>
        </w:rPr>
        <w:t>, Calle Salvador R. Guzmán 137, Colonial Iztapalapa, 09270 México, DF.</w:t>
      </w:r>
    </w:p>
    <w:p w14:paraId="3D33A884" w14:textId="77777777" w:rsidR="00094069" w:rsidRPr="00733A19" w:rsidRDefault="00094069" w:rsidP="004606B4">
      <w:pPr>
        <w:jc w:val="both"/>
        <w:rPr>
          <w:rFonts w:ascii="Times New Roman" w:hAnsi="Times New Roman" w:cs="Times New Roman"/>
          <w:lang w:val="es-ES_tradnl"/>
        </w:rPr>
      </w:pPr>
    </w:p>
    <w:p w14:paraId="14401C28" w14:textId="0C9DA2CA" w:rsidR="00046E29" w:rsidRPr="00733A19" w:rsidRDefault="00046E29" w:rsidP="007D7492">
      <w:pPr>
        <w:jc w:val="both"/>
        <w:rPr>
          <w:rFonts w:ascii="Times New Roman" w:hAnsi="Times New Roman" w:cs="Times New Roman"/>
          <w:lang w:val="es-ES_tradnl"/>
        </w:rPr>
      </w:pPr>
    </w:p>
    <w:p w14:paraId="590BC474" w14:textId="77777777" w:rsidR="00046E29" w:rsidRPr="00733A19" w:rsidRDefault="00046E29" w:rsidP="004606B4">
      <w:pPr>
        <w:jc w:val="both"/>
        <w:rPr>
          <w:rFonts w:ascii="Times New Roman" w:hAnsi="Times New Roman" w:cs="Times New Roman"/>
          <w:lang w:val="es-ES_tradnl"/>
        </w:rPr>
      </w:pPr>
    </w:p>
    <w:p w14:paraId="4A816398" w14:textId="77777777" w:rsidR="00046E29" w:rsidRPr="00733A19" w:rsidRDefault="00046E29" w:rsidP="004606B4">
      <w:pPr>
        <w:jc w:val="both"/>
        <w:rPr>
          <w:rFonts w:ascii="Times New Roman" w:hAnsi="Times New Roman" w:cs="Times New Roman"/>
          <w:lang w:val="es-ES_tradnl"/>
        </w:rPr>
      </w:pPr>
    </w:p>
    <w:p w14:paraId="22B9D2F4" w14:textId="77777777" w:rsidR="00046E29" w:rsidRPr="00733A19" w:rsidRDefault="00046E29" w:rsidP="004606B4">
      <w:pPr>
        <w:jc w:val="both"/>
        <w:rPr>
          <w:rFonts w:ascii="Times New Roman" w:hAnsi="Times New Roman" w:cs="Times New Roman"/>
          <w:lang w:val="es-ES_tradnl"/>
        </w:rPr>
      </w:pPr>
    </w:p>
    <w:p w14:paraId="6EDF1C7B" w14:textId="77777777" w:rsidR="00046E29" w:rsidRPr="00733A19" w:rsidRDefault="00046E29" w:rsidP="004606B4">
      <w:pPr>
        <w:jc w:val="both"/>
        <w:rPr>
          <w:rFonts w:ascii="Times New Roman" w:hAnsi="Times New Roman" w:cs="Times New Roman"/>
          <w:lang w:val="es-ES_tradnl"/>
        </w:rPr>
      </w:pPr>
    </w:p>
    <w:p w14:paraId="4687E214" w14:textId="77777777" w:rsidR="00046E29" w:rsidRPr="00733A19" w:rsidRDefault="00046E29" w:rsidP="004606B4">
      <w:pPr>
        <w:jc w:val="both"/>
        <w:rPr>
          <w:rFonts w:ascii="Times New Roman" w:hAnsi="Times New Roman" w:cs="Times New Roman"/>
          <w:lang w:val="es-ES_tradnl"/>
        </w:rPr>
      </w:pPr>
    </w:p>
    <w:p w14:paraId="189669C3" w14:textId="77777777" w:rsidR="00046E29" w:rsidRPr="00733A19" w:rsidRDefault="00046E29" w:rsidP="004606B4">
      <w:pPr>
        <w:jc w:val="both"/>
        <w:rPr>
          <w:rFonts w:ascii="Times New Roman" w:hAnsi="Times New Roman" w:cs="Times New Roman"/>
          <w:lang w:val="es-ES_tradnl"/>
        </w:rPr>
      </w:pPr>
    </w:p>
    <w:p w14:paraId="62440A3E" w14:textId="77777777" w:rsidR="00046E29" w:rsidRPr="00733A19" w:rsidRDefault="00046E29" w:rsidP="004606B4">
      <w:pPr>
        <w:jc w:val="both"/>
        <w:rPr>
          <w:rFonts w:ascii="Times New Roman" w:hAnsi="Times New Roman" w:cs="Times New Roman"/>
          <w:lang w:val="es-ES_tradnl"/>
        </w:rPr>
      </w:pPr>
    </w:p>
    <w:p w14:paraId="18A41D69" w14:textId="77777777" w:rsidR="00046E29" w:rsidRPr="00733A19" w:rsidRDefault="00046E29" w:rsidP="004606B4">
      <w:pPr>
        <w:jc w:val="both"/>
        <w:rPr>
          <w:rFonts w:ascii="Times New Roman" w:hAnsi="Times New Roman" w:cs="Times New Roman"/>
          <w:lang w:val="es-ES_tradnl"/>
        </w:rPr>
      </w:pPr>
    </w:p>
    <w:p w14:paraId="549B01E3" w14:textId="77777777" w:rsidR="00046E29" w:rsidRPr="00733A19" w:rsidRDefault="00046E29" w:rsidP="004606B4">
      <w:pPr>
        <w:jc w:val="both"/>
        <w:rPr>
          <w:rFonts w:ascii="Times New Roman" w:hAnsi="Times New Roman" w:cs="Times New Roman"/>
          <w:lang w:val="es-ES_tradnl"/>
        </w:rPr>
      </w:pPr>
    </w:p>
    <w:p w14:paraId="0D24E9C5" w14:textId="77777777" w:rsidR="00046E29" w:rsidRPr="00733A19" w:rsidRDefault="00046E29" w:rsidP="004606B4">
      <w:pPr>
        <w:jc w:val="both"/>
        <w:rPr>
          <w:rFonts w:ascii="Times New Roman" w:hAnsi="Times New Roman" w:cs="Times New Roman"/>
          <w:lang w:val="es-ES_tradnl"/>
        </w:rPr>
      </w:pPr>
    </w:p>
    <w:p w14:paraId="3376503A" w14:textId="5C28DCFE" w:rsidR="00046E29" w:rsidRPr="00733A19" w:rsidRDefault="00046E29" w:rsidP="004606B4">
      <w:pPr>
        <w:jc w:val="both"/>
        <w:rPr>
          <w:rFonts w:ascii="Times New Roman" w:hAnsi="Times New Roman" w:cs="Times New Roman"/>
          <w:lang w:val="es-ES_tradnl"/>
        </w:rPr>
      </w:pPr>
    </w:p>
    <w:p w14:paraId="26B2DF7B" w14:textId="3734380B" w:rsidR="007D518A" w:rsidRPr="00733A19" w:rsidRDefault="00046E29" w:rsidP="004606B4">
      <w:pPr>
        <w:tabs>
          <w:tab w:val="left" w:pos="1695"/>
        </w:tabs>
        <w:jc w:val="both"/>
        <w:rPr>
          <w:rFonts w:ascii="Times New Roman" w:hAnsi="Times New Roman" w:cs="Times New Roman"/>
          <w:lang w:val="es-ES_tradnl"/>
        </w:rPr>
      </w:pPr>
      <w:r w:rsidRPr="00733A19">
        <w:rPr>
          <w:rFonts w:ascii="Times New Roman" w:hAnsi="Times New Roman" w:cs="Times New Roman"/>
          <w:lang w:val="es-ES_tradnl"/>
        </w:rPr>
        <w:tab/>
      </w:r>
    </w:p>
    <w:sectPr w:rsidR="007D518A" w:rsidRPr="00733A19" w:rsidSect="00127811">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714E8" w14:textId="77777777" w:rsidR="002C5F64" w:rsidRDefault="002C5F64" w:rsidP="007D518A">
      <w:r>
        <w:separator/>
      </w:r>
    </w:p>
  </w:endnote>
  <w:endnote w:type="continuationSeparator" w:id="0">
    <w:p w14:paraId="4E601AD1" w14:textId="77777777" w:rsidR="002C5F64" w:rsidRDefault="002C5F64" w:rsidP="007D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20399" w14:textId="77777777" w:rsidR="002C5F64" w:rsidRDefault="002C5F64" w:rsidP="007D518A">
      <w:r>
        <w:separator/>
      </w:r>
    </w:p>
  </w:footnote>
  <w:footnote w:type="continuationSeparator" w:id="0">
    <w:p w14:paraId="522FD059" w14:textId="77777777" w:rsidR="002C5F64" w:rsidRDefault="002C5F64" w:rsidP="007D51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63436" w14:textId="30B2CB64" w:rsidR="007D518A" w:rsidRDefault="002C5F64">
    <w:pPr>
      <w:pStyle w:val="Encabezado"/>
    </w:pPr>
    <w:r>
      <w:rPr>
        <w:noProof/>
        <w:lang w:val="es-ES"/>
      </w:rPr>
      <w:pict w14:anchorId="56317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41.5pt;height:160.7pt;z-index:-251657216;mso-wrap-edited:f;mso-position-horizontal:center;mso-position-horizontal-relative:margin;mso-position-vertical:center;mso-position-vertical-relative:margin" wrapcoords="1320 0 1100 303 733 1312 697 3331 1027 4845 1063 5249 8655 6460 -37 6460 -37 9185 220 9690 733 9690 733 17764 -37 18976 -37 21499 3667 21499 19473 21499 19326 20994 19400 19682 18299 19379 17089 19379 21600 18471 21600 16957 21233 16150 21417 15241 20463 15241 4071 14535 11662 14535 18263 13828 18263 12920 18556 11305 18630 9690 18446 8579 18410 6864 17089 6662 10745 6460 2420 4845 2787 3331 2787 1413 2310 202 2127 0 1320 0">
          <v:imagedata r:id="rId1" o:title="logo-fie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9123B" w14:textId="3FC4550D" w:rsidR="007D518A" w:rsidRDefault="002C5F64" w:rsidP="007D518A">
    <w:pPr>
      <w:pStyle w:val="Encabezado"/>
      <w:tabs>
        <w:tab w:val="clear" w:pos="8838"/>
        <w:tab w:val="right" w:pos="8080"/>
      </w:tabs>
      <w:ind w:left="-1134" w:right="-943"/>
      <w:jc w:val="right"/>
    </w:pPr>
    <w:r>
      <w:rPr>
        <w:noProof/>
        <w:lang w:val="es-ES"/>
      </w:rPr>
      <w:pict w14:anchorId="1FEF0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441.5pt;height:160.7pt;z-index:-251658240;mso-wrap-edited:f;mso-position-horizontal:center;mso-position-horizontal-relative:margin;mso-position-vertical:center;mso-position-vertical-relative:margin" wrapcoords="1320 0 1100 303 733 1312 697 3331 1027 4845 1063 5249 8655 6460 -37 6460 -37 9185 220 9690 733 9690 733 17764 -37 18976 -37 21499 3667 21499 19473 21499 19326 20994 19400 19682 18299 19379 17089 19379 21600 18471 21600 16957 21233 16150 21417 15241 20463 15241 4071 14535 11662 14535 18263 13828 18263 12920 18556 11305 18630 9690 18446 8579 18410 6864 17089 6662 10745 6460 2420 4845 2787 3331 2787 1413 2310 202 2127 0 1320 0">
          <v:imagedata r:id="rId1" o:title="logo-fies"/>
          <w10:wrap anchorx="margin" anchory="margin"/>
        </v:shape>
      </w:pict>
    </w:r>
    <w:r w:rsidR="007D518A" w:rsidRPr="007D518A">
      <w:rPr>
        <w:noProof/>
        <w:lang w:eastAsia="es-MX"/>
      </w:rPr>
      <w:drawing>
        <wp:inline distT="0" distB="0" distL="0" distR="0" wp14:anchorId="2230A14D" wp14:editId="62C72E9A">
          <wp:extent cx="1925953" cy="701040"/>
          <wp:effectExtent l="0" t="0" r="508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0508" cy="702698"/>
                  </a:xfrm>
                  <a:prstGeom prst="rect">
                    <a:avLst/>
                  </a:prstGeom>
                </pic:spPr>
              </pic:pic>
            </a:graphicData>
          </a:graphic>
        </wp:inline>
      </w:drawing>
    </w:r>
    <w:r w:rsidR="007D518A">
      <w:t xml:space="preserve">                                           </w:t>
    </w:r>
    <w:r w:rsidR="007D518A">
      <w:rPr>
        <w:noProof/>
        <w:lang w:eastAsia="es-MX"/>
      </w:rPr>
      <w:drawing>
        <wp:inline distT="0" distB="0" distL="0" distR="0" wp14:anchorId="4EA6FA9D" wp14:editId="4A5D7FCC">
          <wp:extent cx="1435735" cy="807398"/>
          <wp:effectExtent l="0" t="0" r="0" b="0"/>
          <wp:docPr id="3" name="Imagen 3" descr="../../../../../Downloads/LOGO%20UJED%20INSTITUCIONAL%202015%20TRANSPA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LOGO%20UJED%20INSTITUCIONAL%202015%20TRANSPARENC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5290" cy="812771"/>
                  </a:xfrm>
                  <a:prstGeom prst="rect">
                    <a:avLst/>
                  </a:prstGeom>
                  <a:noFill/>
                  <a:ln>
                    <a:noFill/>
                  </a:ln>
                </pic:spPr>
              </pic:pic>
            </a:graphicData>
          </a:graphic>
        </wp:inline>
      </w:drawing>
    </w:r>
    <w:r w:rsidR="007D518A" w:rsidRPr="007D518A">
      <w:rPr>
        <w:noProof/>
        <w:lang w:eastAsia="es-MX"/>
      </w:rPr>
      <w:drawing>
        <wp:inline distT="0" distB="0" distL="0" distR="0" wp14:anchorId="201F5789" wp14:editId="72A148A8">
          <wp:extent cx="1864995" cy="755095"/>
          <wp:effectExtent l="0" t="0" r="0" b="6985"/>
          <wp:docPr id="2" name="Imagen 2" descr="../../../../../Downloads/LogoFCB%2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ogoFCB%20(1).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78062" cy="760386"/>
                  </a:xfrm>
                  <a:prstGeom prst="rect">
                    <a:avLst/>
                  </a:prstGeom>
                  <a:noFill/>
                  <a:ln>
                    <a:noFill/>
                  </a:ln>
                </pic:spPr>
              </pic:pic>
            </a:graphicData>
          </a:graphic>
        </wp:inline>
      </w:drawing>
    </w:r>
  </w:p>
  <w:p w14:paraId="44D14D8D" w14:textId="69FFB487" w:rsidR="007D518A" w:rsidRDefault="007D518A" w:rsidP="007D518A">
    <w:pPr>
      <w:pStyle w:val="Encabezado"/>
      <w:tabs>
        <w:tab w:val="clear" w:pos="8838"/>
        <w:tab w:val="right" w:pos="8080"/>
      </w:tabs>
      <w:ind w:left="-1134" w:right="-943"/>
      <w:jc w:val="right"/>
    </w:pPr>
    <w:r>
      <w:rPr>
        <w:noProof/>
        <w:lang w:eastAsia="es-MX"/>
      </w:rPr>
      <mc:AlternateContent>
        <mc:Choice Requires="wps">
          <w:drawing>
            <wp:anchor distT="0" distB="0" distL="114300" distR="114300" simplePos="0" relativeHeight="251661312" behindDoc="0" locked="0" layoutInCell="1" allowOverlap="1" wp14:anchorId="14F151C7" wp14:editId="615E5113">
              <wp:simplePos x="0" y="0"/>
              <wp:positionH relativeFrom="column">
                <wp:posOffset>-913765</wp:posOffset>
              </wp:positionH>
              <wp:positionV relativeFrom="paragraph">
                <wp:posOffset>189865</wp:posOffset>
              </wp:positionV>
              <wp:extent cx="7429500" cy="45085"/>
              <wp:effectExtent l="0" t="0" r="12700" b="5715"/>
              <wp:wrapNone/>
              <wp:docPr id="4" name="Rectángulo 4"/>
              <wp:cNvGraphicFramePr/>
              <a:graphic xmlns:a="http://schemas.openxmlformats.org/drawingml/2006/main">
                <a:graphicData uri="http://schemas.microsoft.com/office/word/2010/wordprocessingShape">
                  <wps:wsp>
                    <wps:cNvSpPr/>
                    <wps:spPr>
                      <a:xfrm>
                        <a:off x="0" y="0"/>
                        <a:ext cx="7429500" cy="450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0A210" id="Rectángulo 4" o:spid="_x0000_s1026" style="position:absolute;margin-left:-71.95pt;margin-top:14.95pt;width:585pt;height:3.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" fillcolor="#1f4d78 [1604]" stroked="f" strokeweight="1pt"/>
          </w:pict>
        </mc:Fallback>
      </mc:AlternateContent>
    </w:r>
  </w:p>
  <w:p w14:paraId="704647BC" w14:textId="77777777" w:rsidR="007D518A" w:rsidRDefault="007D518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C0B81" w14:textId="43A97D18" w:rsidR="007D518A" w:rsidRDefault="002C5F64">
    <w:pPr>
      <w:pStyle w:val="Encabezado"/>
    </w:pPr>
    <w:r>
      <w:rPr>
        <w:noProof/>
        <w:lang w:val="es-ES"/>
      </w:rPr>
      <w:pict w14:anchorId="5830E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441.5pt;height:160.7pt;z-index:-251656192;mso-wrap-edited:f;mso-position-horizontal:center;mso-position-horizontal-relative:margin;mso-position-vertical:center;mso-position-vertical-relative:margin" wrapcoords="1320 0 1100 303 733 1312 697 3331 1027 4845 1063 5249 8655 6460 -37 6460 -37 9185 220 9690 733 9690 733 17764 -37 18976 -37 21499 3667 21499 19473 21499 19326 20994 19400 19682 18299 19379 17089 19379 21600 18471 21600 16957 21233 16150 21417 15241 20463 15241 4071 14535 11662 14535 18263 13828 18263 12920 18556 11305 18630 9690 18446 8579 18410 6864 17089 6662 10745 6460 2420 4845 2787 3331 2787 1413 2310 202 2127 0 1320 0">
          <v:imagedata r:id="rId1" o:title="logo-fie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7B33B5"/>
    <w:multiLevelType w:val="hybridMultilevel"/>
    <w:tmpl w:val="1BE0B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C13615C"/>
    <w:multiLevelType w:val="hybridMultilevel"/>
    <w:tmpl w:val="2388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811"/>
    <w:rsid w:val="00003B7E"/>
    <w:rsid w:val="000101A9"/>
    <w:rsid w:val="0001590B"/>
    <w:rsid w:val="00044E5C"/>
    <w:rsid w:val="00046E29"/>
    <w:rsid w:val="00094069"/>
    <w:rsid w:val="000D0326"/>
    <w:rsid w:val="000D2CA3"/>
    <w:rsid w:val="000F280C"/>
    <w:rsid w:val="00127811"/>
    <w:rsid w:val="0023475B"/>
    <w:rsid w:val="00246228"/>
    <w:rsid w:val="0025117D"/>
    <w:rsid w:val="00263463"/>
    <w:rsid w:val="002C5F64"/>
    <w:rsid w:val="002D4667"/>
    <w:rsid w:val="00340E13"/>
    <w:rsid w:val="00380986"/>
    <w:rsid w:val="003C2A6B"/>
    <w:rsid w:val="00406D9F"/>
    <w:rsid w:val="004606B4"/>
    <w:rsid w:val="00471240"/>
    <w:rsid w:val="004C548C"/>
    <w:rsid w:val="004D0059"/>
    <w:rsid w:val="00514788"/>
    <w:rsid w:val="005A06CA"/>
    <w:rsid w:val="005A7196"/>
    <w:rsid w:val="0060377B"/>
    <w:rsid w:val="006044AD"/>
    <w:rsid w:val="006204A0"/>
    <w:rsid w:val="006A085F"/>
    <w:rsid w:val="006A25A8"/>
    <w:rsid w:val="006F1B27"/>
    <w:rsid w:val="00714016"/>
    <w:rsid w:val="00733A19"/>
    <w:rsid w:val="00733E4D"/>
    <w:rsid w:val="007475B8"/>
    <w:rsid w:val="00754B3C"/>
    <w:rsid w:val="00791BDD"/>
    <w:rsid w:val="007D518A"/>
    <w:rsid w:val="007D7492"/>
    <w:rsid w:val="0080459B"/>
    <w:rsid w:val="008338CD"/>
    <w:rsid w:val="008B2073"/>
    <w:rsid w:val="008D6871"/>
    <w:rsid w:val="00912726"/>
    <w:rsid w:val="00927DA2"/>
    <w:rsid w:val="00944D3A"/>
    <w:rsid w:val="009A786B"/>
    <w:rsid w:val="009B260A"/>
    <w:rsid w:val="009E4A9E"/>
    <w:rsid w:val="00A01B0B"/>
    <w:rsid w:val="00A11047"/>
    <w:rsid w:val="00A9477A"/>
    <w:rsid w:val="00AA2E90"/>
    <w:rsid w:val="00AA6EC3"/>
    <w:rsid w:val="00AD6AB2"/>
    <w:rsid w:val="00B15D7F"/>
    <w:rsid w:val="00B25E08"/>
    <w:rsid w:val="00BC2976"/>
    <w:rsid w:val="00BD721C"/>
    <w:rsid w:val="00C228FC"/>
    <w:rsid w:val="00C33607"/>
    <w:rsid w:val="00C61174"/>
    <w:rsid w:val="00C65879"/>
    <w:rsid w:val="00C662D6"/>
    <w:rsid w:val="00CE30B8"/>
    <w:rsid w:val="00D3165C"/>
    <w:rsid w:val="00D76286"/>
    <w:rsid w:val="00D77D5A"/>
    <w:rsid w:val="00DF03D5"/>
    <w:rsid w:val="00E06BC4"/>
    <w:rsid w:val="00E45C59"/>
    <w:rsid w:val="00EA4115"/>
    <w:rsid w:val="00EC18ED"/>
    <w:rsid w:val="00EC7529"/>
    <w:rsid w:val="00EE0902"/>
    <w:rsid w:val="00EE2C3A"/>
    <w:rsid w:val="00EF7C97"/>
    <w:rsid w:val="00F13DA4"/>
    <w:rsid w:val="00F17A2C"/>
    <w:rsid w:val="00FA05BF"/>
    <w:rsid w:val="00FD7279"/>
    <w:rsid w:val="00FE6FF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D8724CF"/>
  <w15:docId w15:val="{7BBA3DBF-C088-4723-9E38-5FE188DB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MX"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D518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518A"/>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7D518A"/>
    <w:pPr>
      <w:tabs>
        <w:tab w:val="center" w:pos="4419"/>
        <w:tab w:val="right" w:pos="8838"/>
      </w:tabs>
    </w:pPr>
  </w:style>
  <w:style w:type="character" w:customStyle="1" w:styleId="EncabezadoCar">
    <w:name w:val="Encabezado Car"/>
    <w:basedOn w:val="Fuentedeprrafopredeter"/>
    <w:link w:val="Encabezado"/>
    <w:uiPriority w:val="99"/>
    <w:rsid w:val="007D518A"/>
  </w:style>
  <w:style w:type="paragraph" w:styleId="Piedepgina">
    <w:name w:val="footer"/>
    <w:basedOn w:val="Normal"/>
    <w:link w:val="PiedepginaCar"/>
    <w:uiPriority w:val="99"/>
    <w:unhideWhenUsed/>
    <w:rsid w:val="007D518A"/>
    <w:pPr>
      <w:tabs>
        <w:tab w:val="center" w:pos="4419"/>
        <w:tab w:val="right" w:pos="8838"/>
      </w:tabs>
    </w:pPr>
  </w:style>
  <w:style w:type="character" w:customStyle="1" w:styleId="PiedepginaCar">
    <w:name w:val="Pie de página Car"/>
    <w:basedOn w:val="Fuentedeprrafopredeter"/>
    <w:link w:val="Piedepgina"/>
    <w:uiPriority w:val="99"/>
    <w:rsid w:val="007D518A"/>
  </w:style>
  <w:style w:type="paragraph" w:styleId="Textodeglobo">
    <w:name w:val="Balloon Text"/>
    <w:basedOn w:val="Normal"/>
    <w:link w:val="TextodegloboCar"/>
    <w:uiPriority w:val="99"/>
    <w:semiHidden/>
    <w:unhideWhenUsed/>
    <w:rsid w:val="00046E29"/>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E29"/>
    <w:rPr>
      <w:rFonts w:ascii="Tahoma" w:hAnsi="Tahoma" w:cs="Tahoma"/>
      <w:sz w:val="16"/>
      <w:szCs w:val="16"/>
    </w:rPr>
  </w:style>
  <w:style w:type="paragraph" w:styleId="Prrafodelista">
    <w:name w:val="List Paragraph"/>
    <w:basedOn w:val="Normal"/>
    <w:uiPriority w:val="34"/>
    <w:qFormat/>
    <w:rsid w:val="00CE30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C5463-73D6-4218-BBEF-99E434369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1548</Words>
  <Characters>8516</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Intelligence Dark Center</Company>
  <LinksUpToDate>false</LinksUpToDate>
  <CharactersWithSpaces>10044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Liana Contreras Burciaga</cp:lastModifiedBy>
  <cp:revision>5</cp:revision>
  <dcterms:created xsi:type="dcterms:W3CDTF">2017-10-24T00:11:00Z</dcterms:created>
  <dcterms:modified xsi:type="dcterms:W3CDTF">2017-10-24T02:50:00Z</dcterms:modified>
</cp:coreProperties>
</file>