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14" w:rsidRDefault="00E15D14" w:rsidP="00695C47">
      <w:pPr>
        <w:jc w:val="center"/>
        <w:rPr>
          <w:rFonts w:ascii="Times New Roman" w:hAnsi="Times New Roman" w:cs="Times New Roman"/>
          <w:b/>
          <w:sz w:val="32"/>
          <w:szCs w:val="32"/>
        </w:rPr>
      </w:pPr>
    </w:p>
    <w:p w:rsidR="00C87094" w:rsidRPr="00695C47" w:rsidRDefault="0020616B" w:rsidP="00695C47">
      <w:pPr>
        <w:jc w:val="center"/>
        <w:rPr>
          <w:rFonts w:ascii="Times New Roman" w:hAnsi="Times New Roman" w:cs="Times New Roman"/>
          <w:b/>
          <w:sz w:val="32"/>
          <w:szCs w:val="32"/>
        </w:rPr>
      </w:pPr>
      <w:r>
        <w:rPr>
          <w:rFonts w:ascii="Times New Roman" w:hAnsi="Times New Roman" w:cs="Times New Roman"/>
          <w:b/>
          <w:sz w:val="32"/>
          <w:szCs w:val="32"/>
        </w:rPr>
        <w:t xml:space="preserve">ALGUNAS APORTACIONES PARA </w:t>
      </w:r>
      <w:r w:rsidR="00695C47" w:rsidRPr="00695C47">
        <w:rPr>
          <w:rFonts w:ascii="Times New Roman" w:hAnsi="Times New Roman" w:cs="Times New Roman"/>
          <w:b/>
          <w:sz w:val="32"/>
          <w:szCs w:val="32"/>
        </w:rPr>
        <w:t xml:space="preserve"> UN</w:t>
      </w:r>
      <w:r w:rsidR="001F4F97">
        <w:rPr>
          <w:rFonts w:ascii="Times New Roman" w:hAnsi="Times New Roman" w:cs="Times New Roman"/>
          <w:b/>
          <w:sz w:val="32"/>
          <w:szCs w:val="32"/>
        </w:rPr>
        <w:t xml:space="preserve"> </w:t>
      </w:r>
      <w:r w:rsidR="004C5F07">
        <w:rPr>
          <w:rFonts w:ascii="Times New Roman" w:hAnsi="Times New Roman" w:cs="Times New Roman"/>
          <w:b/>
          <w:sz w:val="32"/>
          <w:szCs w:val="32"/>
        </w:rPr>
        <w:t xml:space="preserve">NUEVO </w:t>
      </w:r>
      <w:r w:rsidR="001F4F97">
        <w:rPr>
          <w:rFonts w:ascii="Times New Roman" w:hAnsi="Times New Roman" w:cs="Times New Roman"/>
          <w:b/>
          <w:sz w:val="32"/>
          <w:szCs w:val="32"/>
        </w:rPr>
        <w:t xml:space="preserve">MODELO </w:t>
      </w:r>
      <w:r>
        <w:rPr>
          <w:rFonts w:ascii="Times New Roman" w:hAnsi="Times New Roman" w:cs="Times New Roman"/>
          <w:b/>
          <w:sz w:val="32"/>
          <w:szCs w:val="32"/>
        </w:rPr>
        <w:t>UNIVERSITARIO</w:t>
      </w:r>
      <w:r w:rsidR="00695C47" w:rsidRPr="00695C47">
        <w:rPr>
          <w:rFonts w:ascii="Times New Roman" w:hAnsi="Times New Roman" w:cs="Times New Roman"/>
          <w:b/>
          <w:sz w:val="32"/>
          <w:szCs w:val="32"/>
        </w:rPr>
        <w:t xml:space="preserve"> </w:t>
      </w:r>
      <w:r w:rsidR="001F4F97">
        <w:rPr>
          <w:rFonts w:ascii="Times New Roman" w:hAnsi="Times New Roman" w:cs="Times New Roman"/>
          <w:b/>
          <w:sz w:val="32"/>
          <w:szCs w:val="32"/>
        </w:rPr>
        <w:t xml:space="preserve">PARA </w:t>
      </w:r>
      <w:r w:rsidR="004C5F07">
        <w:rPr>
          <w:rFonts w:ascii="Times New Roman" w:hAnsi="Times New Roman" w:cs="Times New Roman"/>
          <w:b/>
          <w:sz w:val="32"/>
          <w:szCs w:val="32"/>
        </w:rPr>
        <w:t>LA UJED</w:t>
      </w:r>
    </w:p>
    <w:p w:rsidR="00F450D8" w:rsidRPr="0020616B" w:rsidRDefault="001F4F97" w:rsidP="001F4F97">
      <w:pPr>
        <w:spacing w:after="0" w:line="240" w:lineRule="auto"/>
        <w:ind w:left="708"/>
        <w:jc w:val="center"/>
        <w:rPr>
          <w:rFonts w:ascii="Times New Roman" w:eastAsia="Calibri" w:hAnsi="Times New Roman" w:cs="Times New Roman"/>
          <w:b/>
          <w:color w:val="000000"/>
          <w:sz w:val="18"/>
          <w:szCs w:val="18"/>
        </w:rPr>
      </w:pPr>
      <w:r w:rsidRPr="0020616B">
        <w:rPr>
          <w:rFonts w:ascii="Times New Roman" w:eastAsia="Calibri" w:hAnsi="Times New Roman" w:cs="Times New Roman"/>
          <w:b/>
          <w:color w:val="000000"/>
          <w:sz w:val="18"/>
          <w:szCs w:val="18"/>
        </w:rPr>
        <w:t>Jacinto Toca Ramírez</w:t>
      </w:r>
    </w:p>
    <w:p w:rsidR="001F4F97" w:rsidRPr="0020616B" w:rsidRDefault="001F4F97" w:rsidP="001F4F97">
      <w:pPr>
        <w:spacing w:after="0" w:line="240" w:lineRule="auto"/>
        <w:ind w:left="708"/>
        <w:jc w:val="center"/>
        <w:rPr>
          <w:rFonts w:ascii="Times New Roman" w:eastAsia="Calibri" w:hAnsi="Times New Roman" w:cs="Times New Roman"/>
          <w:b/>
          <w:color w:val="000000"/>
          <w:sz w:val="18"/>
          <w:szCs w:val="18"/>
        </w:rPr>
      </w:pPr>
      <w:r w:rsidRPr="0020616B">
        <w:rPr>
          <w:rFonts w:ascii="Times New Roman" w:eastAsia="Calibri" w:hAnsi="Times New Roman" w:cs="Times New Roman"/>
          <w:b/>
          <w:color w:val="000000"/>
          <w:sz w:val="18"/>
          <w:szCs w:val="18"/>
        </w:rPr>
        <w:t>Universidad Juárez del Estado de Durango</w:t>
      </w:r>
    </w:p>
    <w:p w:rsidR="001F4F97" w:rsidRPr="0020616B" w:rsidRDefault="001F4F97" w:rsidP="001F4F97">
      <w:pPr>
        <w:spacing w:after="0" w:line="240" w:lineRule="auto"/>
        <w:ind w:left="708"/>
        <w:jc w:val="center"/>
        <w:rPr>
          <w:rFonts w:ascii="Times New Roman" w:eastAsia="Calibri" w:hAnsi="Times New Roman" w:cs="Times New Roman"/>
          <w:b/>
          <w:color w:val="000000"/>
          <w:sz w:val="18"/>
          <w:szCs w:val="18"/>
        </w:rPr>
      </w:pPr>
      <w:r w:rsidRPr="0020616B">
        <w:rPr>
          <w:rFonts w:ascii="Times New Roman" w:eastAsia="Calibri" w:hAnsi="Times New Roman" w:cs="Times New Roman"/>
          <w:b/>
          <w:color w:val="000000"/>
          <w:sz w:val="18"/>
          <w:szCs w:val="18"/>
        </w:rPr>
        <w:t>Calle Constitución 404, sur</w:t>
      </w:r>
    </w:p>
    <w:p w:rsidR="001F4F97" w:rsidRPr="0020616B" w:rsidRDefault="001F4F97" w:rsidP="001F4F97">
      <w:pPr>
        <w:spacing w:after="0" w:line="240" w:lineRule="auto"/>
        <w:ind w:left="708"/>
        <w:jc w:val="center"/>
        <w:rPr>
          <w:rFonts w:ascii="Times New Roman" w:eastAsia="Calibri" w:hAnsi="Times New Roman" w:cs="Times New Roman"/>
          <w:b/>
          <w:color w:val="000000"/>
          <w:sz w:val="18"/>
          <w:szCs w:val="18"/>
        </w:rPr>
      </w:pPr>
      <w:r w:rsidRPr="0020616B">
        <w:rPr>
          <w:rFonts w:ascii="Times New Roman" w:eastAsia="Calibri" w:hAnsi="Times New Roman" w:cs="Times New Roman"/>
          <w:b/>
          <w:color w:val="000000"/>
          <w:sz w:val="18"/>
          <w:szCs w:val="18"/>
        </w:rPr>
        <w:t>Durango, Dgo.</w:t>
      </w:r>
      <w:r w:rsidR="009A5BF1" w:rsidRPr="0020616B">
        <w:rPr>
          <w:rFonts w:ascii="Times New Roman" w:eastAsia="Calibri" w:hAnsi="Times New Roman" w:cs="Times New Roman"/>
          <w:b/>
          <w:color w:val="000000"/>
          <w:sz w:val="18"/>
          <w:szCs w:val="18"/>
        </w:rPr>
        <w:t xml:space="preserve"> </w:t>
      </w:r>
      <w:r w:rsidR="009A5BF1" w:rsidRPr="00892FA2">
        <w:rPr>
          <w:rFonts w:ascii="Times New Roman" w:eastAsia="Calibri" w:hAnsi="Times New Roman" w:cs="Times New Roman"/>
          <w:b/>
          <w:color w:val="2F5496" w:themeColor="accent5" w:themeShade="BF"/>
          <w:sz w:val="18"/>
          <w:szCs w:val="18"/>
        </w:rPr>
        <w:t>17</w:t>
      </w:r>
      <w:r w:rsidR="009A5BF1" w:rsidRPr="0020616B">
        <w:rPr>
          <w:rFonts w:ascii="Times New Roman" w:eastAsia="Calibri" w:hAnsi="Times New Roman" w:cs="Times New Roman"/>
          <w:b/>
          <w:color w:val="000000"/>
          <w:sz w:val="18"/>
          <w:szCs w:val="18"/>
        </w:rPr>
        <w:t xml:space="preserve"> de octubre de 2017.</w:t>
      </w:r>
    </w:p>
    <w:p w:rsidR="001F4F97" w:rsidRDefault="001F4F97" w:rsidP="00695C47">
      <w:pPr>
        <w:spacing w:after="0" w:line="240" w:lineRule="auto"/>
        <w:ind w:left="708"/>
        <w:jc w:val="both"/>
        <w:rPr>
          <w:rFonts w:ascii="Baskerville Old Face" w:eastAsia="Calibri" w:hAnsi="Baskerville Old Face" w:cs="Times New Roman"/>
          <w:color w:val="000000"/>
          <w:sz w:val="24"/>
          <w:szCs w:val="24"/>
        </w:rPr>
      </w:pPr>
    </w:p>
    <w:p w:rsidR="001F4F97" w:rsidRDefault="001F4F97" w:rsidP="00695C47">
      <w:pPr>
        <w:spacing w:after="0" w:line="240" w:lineRule="auto"/>
        <w:ind w:left="708"/>
        <w:jc w:val="both"/>
        <w:rPr>
          <w:rFonts w:ascii="Baskerville Old Face" w:eastAsia="Calibri" w:hAnsi="Baskerville Old Face" w:cs="Times New Roman"/>
          <w:color w:val="000000"/>
          <w:sz w:val="24"/>
          <w:szCs w:val="24"/>
        </w:rPr>
      </w:pPr>
    </w:p>
    <w:p w:rsidR="00F450D8" w:rsidRPr="005C7DFE" w:rsidRDefault="00F450D8" w:rsidP="00F450D8">
      <w:pPr>
        <w:spacing w:after="0" w:line="240" w:lineRule="auto"/>
        <w:jc w:val="both"/>
        <w:rPr>
          <w:rFonts w:ascii="Times New Roman" w:eastAsia="Calibri" w:hAnsi="Times New Roman" w:cs="Times New Roman"/>
          <w:b/>
          <w:color w:val="000000"/>
          <w:sz w:val="24"/>
          <w:szCs w:val="24"/>
        </w:rPr>
      </w:pPr>
      <w:r w:rsidRPr="005C7DFE">
        <w:rPr>
          <w:rFonts w:ascii="Times New Roman" w:eastAsia="Calibri" w:hAnsi="Times New Roman" w:cs="Times New Roman"/>
          <w:b/>
          <w:color w:val="000000"/>
          <w:sz w:val="24"/>
          <w:szCs w:val="24"/>
        </w:rPr>
        <w:t>RESUMEN</w:t>
      </w:r>
    </w:p>
    <w:p w:rsidR="00212B52" w:rsidRDefault="00212B52" w:rsidP="00C609BC">
      <w:pPr>
        <w:spacing w:after="0" w:line="240" w:lineRule="auto"/>
        <w:ind w:left="708"/>
        <w:jc w:val="both"/>
        <w:rPr>
          <w:rFonts w:ascii="Baskerville Old Face" w:eastAsia="Calibri" w:hAnsi="Baskerville Old Face" w:cs="Times New Roman"/>
          <w:color w:val="FF0000"/>
          <w:sz w:val="24"/>
          <w:szCs w:val="24"/>
        </w:rPr>
      </w:pPr>
    </w:p>
    <w:p w:rsidR="00F450D8" w:rsidRPr="00546370" w:rsidRDefault="00A15E5D" w:rsidP="00C609BC">
      <w:pPr>
        <w:spacing w:after="0" w:line="240" w:lineRule="auto"/>
        <w:ind w:left="708"/>
        <w:jc w:val="both"/>
        <w:rPr>
          <w:rFonts w:ascii="Times New Roman" w:eastAsia="Calibri" w:hAnsi="Times New Roman" w:cs="Times New Roman"/>
          <w:sz w:val="20"/>
          <w:szCs w:val="20"/>
        </w:rPr>
      </w:pPr>
      <w:r w:rsidRPr="00546370">
        <w:rPr>
          <w:rFonts w:ascii="Times New Roman" w:eastAsia="Calibri" w:hAnsi="Times New Roman" w:cs="Times New Roman"/>
          <w:sz w:val="20"/>
          <w:szCs w:val="20"/>
        </w:rPr>
        <w:t>Ante</w:t>
      </w:r>
      <w:r w:rsidR="009B7CCD" w:rsidRPr="00546370">
        <w:rPr>
          <w:rFonts w:ascii="Times New Roman" w:eastAsia="Calibri" w:hAnsi="Times New Roman" w:cs="Times New Roman"/>
          <w:sz w:val="20"/>
          <w:szCs w:val="20"/>
        </w:rPr>
        <w:t xml:space="preserve"> </w:t>
      </w:r>
      <w:r w:rsidR="00617AEF" w:rsidRPr="00546370">
        <w:rPr>
          <w:rFonts w:ascii="Times New Roman" w:eastAsia="Calibri" w:hAnsi="Times New Roman" w:cs="Times New Roman"/>
          <w:sz w:val="20"/>
          <w:szCs w:val="20"/>
        </w:rPr>
        <w:t>la</w:t>
      </w:r>
      <w:r w:rsidR="009B7CCD" w:rsidRPr="00546370">
        <w:rPr>
          <w:rFonts w:ascii="Times New Roman" w:eastAsia="Calibri" w:hAnsi="Times New Roman" w:cs="Times New Roman"/>
          <w:sz w:val="20"/>
          <w:szCs w:val="20"/>
        </w:rPr>
        <w:t xml:space="preserve"> </w:t>
      </w:r>
      <w:r w:rsidR="009B7CCD" w:rsidRPr="00546370">
        <w:rPr>
          <w:rFonts w:ascii="Times New Roman" w:eastAsia="Calibri" w:hAnsi="Times New Roman" w:cs="Times New Roman"/>
          <w:b/>
          <w:sz w:val="20"/>
          <w:szCs w:val="20"/>
          <w:u w:val="single"/>
        </w:rPr>
        <w:t>ruptura de viejos paradigmas</w:t>
      </w:r>
      <w:r w:rsidR="009B7CCD" w:rsidRPr="00546370">
        <w:rPr>
          <w:rFonts w:ascii="Times New Roman" w:eastAsia="Calibri" w:hAnsi="Times New Roman" w:cs="Times New Roman"/>
          <w:sz w:val="20"/>
          <w:szCs w:val="20"/>
        </w:rPr>
        <w:t xml:space="preserve"> y el </w:t>
      </w:r>
      <w:r w:rsidR="009B7CCD" w:rsidRPr="00546370">
        <w:rPr>
          <w:rFonts w:ascii="Times New Roman" w:eastAsia="Calibri" w:hAnsi="Times New Roman" w:cs="Times New Roman"/>
          <w:b/>
          <w:sz w:val="20"/>
          <w:szCs w:val="20"/>
        </w:rPr>
        <w:t>surgimiento de percepciones del futuro impulsadas por el desarrollo científico</w:t>
      </w:r>
      <w:r w:rsidR="008003F4">
        <w:rPr>
          <w:rFonts w:ascii="Times New Roman" w:eastAsia="Calibri" w:hAnsi="Times New Roman" w:cs="Times New Roman"/>
          <w:b/>
          <w:sz w:val="20"/>
          <w:szCs w:val="20"/>
        </w:rPr>
        <w:t>,</w:t>
      </w:r>
      <w:r w:rsidR="009B7CCD" w:rsidRPr="00546370">
        <w:rPr>
          <w:rFonts w:ascii="Times New Roman" w:eastAsia="Calibri" w:hAnsi="Times New Roman" w:cs="Times New Roman"/>
          <w:sz w:val="20"/>
          <w:szCs w:val="20"/>
        </w:rPr>
        <w:t xml:space="preserve"> la humanidad avanza</w:t>
      </w:r>
      <w:r w:rsidR="00C63DA2" w:rsidRPr="00546370">
        <w:rPr>
          <w:rFonts w:ascii="Times New Roman" w:eastAsia="Calibri" w:hAnsi="Times New Roman" w:cs="Times New Roman"/>
          <w:sz w:val="20"/>
          <w:szCs w:val="20"/>
        </w:rPr>
        <w:t xml:space="preserve"> </w:t>
      </w:r>
      <w:r w:rsidR="009B7CCD" w:rsidRPr="00546370">
        <w:rPr>
          <w:rFonts w:ascii="Times New Roman" w:eastAsia="Calibri" w:hAnsi="Times New Roman" w:cs="Times New Roman"/>
          <w:sz w:val="20"/>
          <w:szCs w:val="20"/>
        </w:rPr>
        <w:t>e</w:t>
      </w:r>
      <w:r w:rsidR="000936E8" w:rsidRPr="00546370">
        <w:rPr>
          <w:rFonts w:ascii="Times New Roman" w:eastAsia="Calibri" w:hAnsi="Times New Roman" w:cs="Times New Roman"/>
          <w:sz w:val="20"/>
          <w:szCs w:val="20"/>
        </w:rPr>
        <w:t xml:space="preserve">n medio de </w:t>
      </w:r>
      <w:r w:rsidRPr="00546370">
        <w:rPr>
          <w:rFonts w:ascii="Times New Roman" w:eastAsia="Calibri" w:hAnsi="Times New Roman" w:cs="Times New Roman"/>
          <w:sz w:val="20"/>
          <w:szCs w:val="20"/>
        </w:rPr>
        <w:t>amenazas</w:t>
      </w:r>
      <w:r w:rsidR="008003F4">
        <w:rPr>
          <w:rFonts w:ascii="Times New Roman" w:eastAsia="Calibri" w:hAnsi="Times New Roman" w:cs="Times New Roman"/>
          <w:sz w:val="20"/>
          <w:szCs w:val="20"/>
        </w:rPr>
        <w:t>,</w:t>
      </w:r>
      <w:r w:rsidR="000936E8" w:rsidRPr="00546370">
        <w:rPr>
          <w:rFonts w:ascii="Times New Roman" w:eastAsia="Calibri" w:hAnsi="Times New Roman" w:cs="Times New Roman"/>
          <w:sz w:val="20"/>
          <w:szCs w:val="20"/>
        </w:rPr>
        <w:t xml:space="preserve"> crisis</w:t>
      </w:r>
      <w:r w:rsidR="00C609BC">
        <w:rPr>
          <w:rFonts w:ascii="Times New Roman" w:eastAsia="Calibri" w:hAnsi="Times New Roman" w:cs="Times New Roman"/>
          <w:sz w:val="20"/>
          <w:szCs w:val="20"/>
        </w:rPr>
        <w:t xml:space="preserve"> </w:t>
      </w:r>
      <w:r w:rsidR="00C63DA2" w:rsidRPr="00546370">
        <w:rPr>
          <w:rFonts w:ascii="Times New Roman" w:eastAsia="Calibri" w:hAnsi="Times New Roman" w:cs="Times New Roman"/>
          <w:sz w:val="20"/>
          <w:szCs w:val="20"/>
        </w:rPr>
        <w:t>e incertidumbre</w:t>
      </w:r>
      <w:r w:rsidR="000936E8" w:rsidRPr="00546370">
        <w:rPr>
          <w:rFonts w:ascii="Times New Roman" w:eastAsia="Calibri" w:hAnsi="Times New Roman" w:cs="Times New Roman"/>
          <w:sz w:val="20"/>
          <w:szCs w:val="20"/>
        </w:rPr>
        <w:t xml:space="preserve">, </w:t>
      </w:r>
      <w:r w:rsidR="00695C47" w:rsidRPr="00546370">
        <w:rPr>
          <w:rFonts w:ascii="Times New Roman" w:eastAsia="Calibri" w:hAnsi="Times New Roman" w:cs="Times New Roman"/>
          <w:sz w:val="20"/>
          <w:szCs w:val="20"/>
        </w:rPr>
        <w:t xml:space="preserve">hacia </w:t>
      </w:r>
      <w:r w:rsidR="00C609BC">
        <w:rPr>
          <w:rFonts w:ascii="Times New Roman" w:eastAsia="Calibri" w:hAnsi="Times New Roman" w:cs="Times New Roman"/>
          <w:sz w:val="20"/>
          <w:szCs w:val="20"/>
        </w:rPr>
        <w:t>la</w:t>
      </w:r>
      <w:r w:rsidR="000936E8" w:rsidRPr="00546370">
        <w:rPr>
          <w:rFonts w:ascii="Times New Roman" w:eastAsia="Calibri" w:hAnsi="Times New Roman" w:cs="Times New Roman"/>
          <w:sz w:val="20"/>
          <w:szCs w:val="20"/>
        </w:rPr>
        <w:t xml:space="preserve"> interacción e interdependencia</w:t>
      </w:r>
      <w:r w:rsidR="00695C47" w:rsidRPr="00546370">
        <w:rPr>
          <w:rFonts w:ascii="Times New Roman" w:eastAsia="Calibri" w:hAnsi="Times New Roman" w:cs="Times New Roman"/>
          <w:sz w:val="20"/>
          <w:szCs w:val="20"/>
        </w:rPr>
        <w:t xml:space="preserve"> económica, política, social</w:t>
      </w:r>
      <w:r w:rsidR="009B7CCD" w:rsidRPr="00546370">
        <w:rPr>
          <w:rFonts w:ascii="Times New Roman" w:eastAsia="Calibri" w:hAnsi="Times New Roman" w:cs="Times New Roman"/>
          <w:sz w:val="20"/>
          <w:szCs w:val="20"/>
        </w:rPr>
        <w:t>, cultural y ambiental</w:t>
      </w:r>
      <w:r w:rsidRPr="00546370">
        <w:rPr>
          <w:rFonts w:ascii="Times New Roman" w:eastAsia="Calibri" w:hAnsi="Times New Roman" w:cs="Times New Roman"/>
          <w:sz w:val="20"/>
          <w:szCs w:val="20"/>
        </w:rPr>
        <w:t xml:space="preserve">, </w:t>
      </w:r>
      <w:r w:rsidR="00C609BC">
        <w:rPr>
          <w:rFonts w:ascii="Times New Roman" w:eastAsia="Calibri" w:hAnsi="Times New Roman" w:cs="Times New Roman"/>
          <w:sz w:val="20"/>
          <w:szCs w:val="20"/>
        </w:rPr>
        <w:t>debido al</w:t>
      </w:r>
      <w:r w:rsidR="00695C47" w:rsidRPr="00546370">
        <w:rPr>
          <w:rFonts w:ascii="Times New Roman" w:eastAsia="Calibri" w:hAnsi="Times New Roman" w:cs="Times New Roman"/>
          <w:sz w:val="20"/>
          <w:szCs w:val="20"/>
        </w:rPr>
        <w:t xml:space="preserve"> </w:t>
      </w:r>
      <w:r w:rsidR="00695C47" w:rsidRPr="00546370">
        <w:rPr>
          <w:rFonts w:ascii="Times New Roman" w:eastAsia="Calibri" w:hAnsi="Times New Roman" w:cs="Times New Roman"/>
          <w:b/>
          <w:sz w:val="20"/>
          <w:szCs w:val="20"/>
          <w:u w:val="single"/>
        </w:rPr>
        <w:t>modelo socioeconómico</w:t>
      </w:r>
      <w:r w:rsidR="00695C47" w:rsidRPr="00546370">
        <w:rPr>
          <w:rFonts w:ascii="Times New Roman" w:eastAsia="Calibri" w:hAnsi="Times New Roman" w:cs="Times New Roman"/>
          <w:sz w:val="20"/>
          <w:szCs w:val="20"/>
        </w:rPr>
        <w:t xml:space="preserve"> </w:t>
      </w:r>
      <w:r w:rsidR="00C609BC" w:rsidRPr="00546370">
        <w:rPr>
          <w:rFonts w:ascii="Times New Roman" w:eastAsia="Calibri" w:hAnsi="Times New Roman" w:cs="Times New Roman"/>
          <w:sz w:val="20"/>
          <w:szCs w:val="20"/>
        </w:rPr>
        <w:t>predominante</w:t>
      </w:r>
      <w:r w:rsidR="00C609BC">
        <w:rPr>
          <w:rFonts w:ascii="Times New Roman" w:eastAsia="Calibri" w:hAnsi="Times New Roman" w:cs="Times New Roman"/>
          <w:sz w:val="20"/>
          <w:szCs w:val="20"/>
        </w:rPr>
        <w:t>,</w:t>
      </w:r>
      <w:r w:rsidR="00C609BC" w:rsidRPr="00546370">
        <w:rPr>
          <w:rFonts w:ascii="Times New Roman" w:eastAsia="Calibri" w:hAnsi="Times New Roman" w:cs="Times New Roman"/>
          <w:sz w:val="20"/>
          <w:szCs w:val="20"/>
        </w:rPr>
        <w:t xml:space="preserve"> </w:t>
      </w:r>
      <w:r w:rsidRPr="00546370">
        <w:rPr>
          <w:rFonts w:ascii="Times New Roman" w:eastAsia="Calibri" w:hAnsi="Times New Roman" w:cs="Times New Roman"/>
          <w:sz w:val="20"/>
          <w:szCs w:val="20"/>
        </w:rPr>
        <w:t xml:space="preserve">movido </w:t>
      </w:r>
      <w:r w:rsidR="00C63DA2" w:rsidRPr="00546370">
        <w:rPr>
          <w:rFonts w:ascii="Times New Roman" w:eastAsia="Calibri" w:hAnsi="Times New Roman" w:cs="Times New Roman"/>
          <w:sz w:val="20"/>
          <w:szCs w:val="20"/>
        </w:rPr>
        <w:t>por</w:t>
      </w:r>
      <w:r w:rsidR="00695C47" w:rsidRPr="00546370">
        <w:rPr>
          <w:rFonts w:ascii="Times New Roman" w:eastAsia="Calibri" w:hAnsi="Times New Roman" w:cs="Times New Roman"/>
          <w:sz w:val="20"/>
          <w:szCs w:val="20"/>
        </w:rPr>
        <w:t xml:space="preserve"> </w:t>
      </w:r>
      <w:r w:rsidR="008003F4">
        <w:rPr>
          <w:rFonts w:ascii="Times New Roman" w:eastAsia="Calibri" w:hAnsi="Times New Roman" w:cs="Times New Roman"/>
          <w:sz w:val="20"/>
          <w:szCs w:val="20"/>
        </w:rPr>
        <w:t>la</w:t>
      </w:r>
      <w:r w:rsidRPr="00546370">
        <w:rPr>
          <w:rFonts w:ascii="Times New Roman" w:eastAsia="Calibri" w:hAnsi="Times New Roman" w:cs="Times New Roman"/>
          <w:sz w:val="20"/>
          <w:szCs w:val="20"/>
        </w:rPr>
        <w:t xml:space="preserve"> </w:t>
      </w:r>
      <w:r w:rsidR="008003F4">
        <w:rPr>
          <w:rFonts w:ascii="Times New Roman" w:eastAsia="Calibri" w:hAnsi="Times New Roman" w:cs="Times New Roman"/>
          <w:b/>
          <w:sz w:val="20"/>
          <w:szCs w:val="20"/>
          <w:u w:val="single"/>
        </w:rPr>
        <w:t>competitividad</w:t>
      </w:r>
      <w:r w:rsidR="009B7CCD" w:rsidRPr="00546370">
        <w:rPr>
          <w:rFonts w:ascii="Times New Roman" w:eastAsia="Calibri" w:hAnsi="Times New Roman" w:cs="Times New Roman"/>
          <w:sz w:val="20"/>
          <w:szCs w:val="20"/>
        </w:rPr>
        <w:t xml:space="preserve"> </w:t>
      </w:r>
      <w:r w:rsidR="00695C47" w:rsidRPr="00546370">
        <w:rPr>
          <w:rFonts w:ascii="Times New Roman" w:eastAsia="Calibri" w:hAnsi="Times New Roman" w:cs="Times New Roman"/>
          <w:sz w:val="20"/>
          <w:szCs w:val="20"/>
        </w:rPr>
        <w:t>en todos los aspectos de la vida</w:t>
      </w:r>
      <w:r w:rsidR="00F450D8" w:rsidRPr="00546370">
        <w:rPr>
          <w:rFonts w:ascii="Times New Roman" w:eastAsia="Calibri" w:hAnsi="Times New Roman" w:cs="Times New Roman"/>
          <w:sz w:val="20"/>
          <w:szCs w:val="20"/>
        </w:rPr>
        <w:t>. A partir de este</w:t>
      </w:r>
      <w:r w:rsidR="009B7CCD" w:rsidRPr="00546370">
        <w:rPr>
          <w:rFonts w:ascii="Times New Roman" w:eastAsia="Calibri" w:hAnsi="Times New Roman" w:cs="Times New Roman"/>
          <w:sz w:val="20"/>
          <w:szCs w:val="20"/>
        </w:rPr>
        <w:t xml:space="preserve"> modelo, </w:t>
      </w:r>
      <w:r w:rsidR="00C609BC">
        <w:rPr>
          <w:rFonts w:ascii="Times New Roman" w:eastAsia="Calibri" w:hAnsi="Times New Roman" w:cs="Times New Roman"/>
          <w:sz w:val="20"/>
          <w:szCs w:val="20"/>
        </w:rPr>
        <w:t>se</w:t>
      </w:r>
      <w:r w:rsidR="00695C47" w:rsidRPr="00546370">
        <w:rPr>
          <w:rFonts w:ascii="Times New Roman" w:eastAsia="Calibri" w:hAnsi="Times New Roman" w:cs="Times New Roman"/>
          <w:sz w:val="20"/>
          <w:szCs w:val="20"/>
        </w:rPr>
        <w:t xml:space="preserve"> </w:t>
      </w:r>
      <w:r w:rsidR="00672504" w:rsidRPr="00546370">
        <w:rPr>
          <w:rFonts w:ascii="Times New Roman" w:eastAsia="Calibri" w:hAnsi="Times New Roman" w:cs="Times New Roman"/>
          <w:sz w:val="20"/>
          <w:szCs w:val="20"/>
        </w:rPr>
        <w:t>configuran</w:t>
      </w:r>
      <w:r w:rsidR="00695C47" w:rsidRPr="00546370">
        <w:rPr>
          <w:rFonts w:ascii="Times New Roman" w:eastAsia="Calibri" w:hAnsi="Times New Roman" w:cs="Times New Roman"/>
          <w:sz w:val="20"/>
          <w:szCs w:val="20"/>
        </w:rPr>
        <w:t xml:space="preserve"> </w:t>
      </w:r>
      <w:r w:rsidR="00695C47" w:rsidRPr="00546370">
        <w:rPr>
          <w:rFonts w:ascii="Times New Roman" w:eastAsia="Calibri" w:hAnsi="Times New Roman" w:cs="Times New Roman"/>
          <w:b/>
          <w:sz w:val="20"/>
          <w:szCs w:val="20"/>
          <w:u w:val="single"/>
        </w:rPr>
        <w:t xml:space="preserve">nuevos escenarios </w:t>
      </w:r>
      <w:r w:rsidR="000936E8" w:rsidRPr="00546370">
        <w:rPr>
          <w:rFonts w:ascii="Times New Roman" w:eastAsia="Calibri" w:hAnsi="Times New Roman" w:cs="Times New Roman"/>
          <w:b/>
          <w:sz w:val="20"/>
          <w:szCs w:val="20"/>
          <w:u w:val="single"/>
        </w:rPr>
        <w:t>mundiales</w:t>
      </w:r>
      <w:r w:rsidR="00C609BC">
        <w:rPr>
          <w:rFonts w:ascii="Times New Roman" w:eastAsia="Calibri" w:hAnsi="Times New Roman" w:cs="Times New Roman"/>
          <w:b/>
          <w:sz w:val="20"/>
          <w:szCs w:val="20"/>
          <w:u w:val="single"/>
        </w:rPr>
        <w:t xml:space="preserve"> </w:t>
      </w:r>
      <w:r w:rsidR="008003F4">
        <w:rPr>
          <w:rFonts w:ascii="Times New Roman" w:eastAsia="Calibri" w:hAnsi="Times New Roman" w:cs="Times New Roman"/>
          <w:b/>
          <w:sz w:val="20"/>
          <w:szCs w:val="20"/>
          <w:u w:val="single"/>
        </w:rPr>
        <w:t>e</w:t>
      </w:r>
      <w:r w:rsidR="000936E8" w:rsidRPr="00546370">
        <w:rPr>
          <w:rFonts w:ascii="Times New Roman" w:eastAsia="Calibri" w:hAnsi="Times New Roman" w:cs="Times New Roman"/>
          <w:sz w:val="20"/>
          <w:szCs w:val="20"/>
        </w:rPr>
        <w:t xml:space="preserve"> </w:t>
      </w:r>
      <w:r w:rsidR="00695C47" w:rsidRPr="00546370">
        <w:rPr>
          <w:rFonts w:ascii="Times New Roman" w:eastAsia="Calibri" w:hAnsi="Times New Roman" w:cs="Times New Roman"/>
          <w:b/>
          <w:sz w:val="20"/>
          <w:szCs w:val="20"/>
          <w:u w:val="single"/>
        </w:rPr>
        <w:t xml:space="preserve">inéditas formas de vida </w:t>
      </w:r>
      <w:r w:rsidR="00C609BC">
        <w:rPr>
          <w:rFonts w:ascii="Times New Roman" w:eastAsia="Calibri" w:hAnsi="Times New Roman" w:cs="Times New Roman"/>
          <w:b/>
          <w:sz w:val="20"/>
          <w:szCs w:val="20"/>
          <w:u w:val="single"/>
        </w:rPr>
        <w:t>y</w:t>
      </w:r>
      <w:r w:rsidR="00C609BC" w:rsidRPr="00546370">
        <w:rPr>
          <w:rFonts w:ascii="Times New Roman" w:eastAsia="Calibri" w:hAnsi="Times New Roman" w:cs="Times New Roman"/>
          <w:b/>
          <w:sz w:val="20"/>
          <w:szCs w:val="20"/>
          <w:u w:val="single"/>
        </w:rPr>
        <w:t xml:space="preserve"> convivencia </w:t>
      </w:r>
      <w:r w:rsidR="00C609BC" w:rsidRPr="008003F4">
        <w:rPr>
          <w:rFonts w:ascii="Times New Roman" w:eastAsia="Calibri" w:hAnsi="Times New Roman" w:cs="Times New Roman"/>
          <w:b/>
          <w:sz w:val="20"/>
          <w:szCs w:val="20"/>
          <w:u w:val="single"/>
        </w:rPr>
        <w:t>social</w:t>
      </w:r>
      <w:r w:rsidR="00C609BC" w:rsidRPr="008003F4">
        <w:rPr>
          <w:rFonts w:ascii="Times New Roman" w:eastAsia="Calibri" w:hAnsi="Times New Roman" w:cs="Times New Roman"/>
          <w:sz w:val="20"/>
          <w:szCs w:val="20"/>
          <w:u w:val="single"/>
        </w:rPr>
        <w:t xml:space="preserve"> </w:t>
      </w:r>
      <w:r w:rsidR="00672504" w:rsidRPr="008003F4">
        <w:rPr>
          <w:rFonts w:ascii="Times New Roman" w:eastAsia="Calibri" w:hAnsi="Times New Roman" w:cs="Times New Roman"/>
          <w:b/>
          <w:sz w:val="20"/>
          <w:szCs w:val="20"/>
          <w:u w:val="single"/>
        </w:rPr>
        <w:t>y</w:t>
      </w:r>
      <w:r w:rsidR="00672504" w:rsidRPr="00546370">
        <w:rPr>
          <w:rFonts w:ascii="Times New Roman" w:eastAsia="Calibri" w:hAnsi="Times New Roman" w:cs="Times New Roman"/>
          <w:b/>
          <w:sz w:val="20"/>
          <w:szCs w:val="20"/>
          <w:u w:val="single"/>
        </w:rPr>
        <w:t xml:space="preserve"> </w:t>
      </w:r>
      <w:r w:rsidR="004E74B1">
        <w:rPr>
          <w:rFonts w:ascii="Times New Roman" w:eastAsia="Calibri" w:hAnsi="Times New Roman" w:cs="Times New Roman"/>
          <w:b/>
          <w:sz w:val="20"/>
          <w:szCs w:val="20"/>
          <w:u w:val="single"/>
        </w:rPr>
        <w:t>d</w:t>
      </w:r>
      <w:r w:rsidR="009B7CCD" w:rsidRPr="00546370">
        <w:rPr>
          <w:rFonts w:ascii="Times New Roman" w:eastAsia="Calibri" w:hAnsi="Times New Roman" w:cs="Times New Roman"/>
          <w:b/>
          <w:sz w:val="20"/>
          <w:szCs w:val="20"/>
          <w:u w:val="single"/>
        </w:rPr>
        <w:t xml:space="preserve">e </w:t>
      </w:r>
      <w:r w:rsidR="008003F4">
        <w:rPr>
          <w:rFonts w:ascii="Times New Roman" w:eastAsia="Calibri" w:hAnsi="Times New Roman" w:cs="Times New Roman"/>
          <w:b/>
          <w:sz w:val="20"/>
          <w:szCs w:val="20"/>
          <w:u w:val="single"/>
        </w:rPr>
        <w:t>utilizar</w:t>
      </w:r>
      <w:r w:rsidR="000936E8" w:rsidRPr="00546370">
        <w:rPr>
          <w:rFonts w:ascii="Times New Roman" w:eastAsia="Calibri" w:hAnsi="Times New Roman" w:cs="Times New Roman"/>
          <w:b/>
          <w:sz w:val="20"/>
          <w:szCs w:val="20"/>
          <w:u w:val="single"/>
        </w:rPr>
        <w:t xml:space="preserve"> los bienes naturales </w:t>
      </w:r>
      <w:r w:rsidR="00672504" w:rsidRPr="00546370">
        <w:rPr>
          <w:rFonts w:ascii="Times New Roman" w:eastAsia="Calibri" w:hAnsi="Times New Roman" w:cs="Times New Roman"/>
          <w:b/>
          <w:sz w:val="20"/>
          <w:szCs w:val="20"/>
          <w:u w:val="single"/>
        </w:rPr>
        <w:t>disponibles</w:t>
      </w:r>
      <w:r w:rsidR="00695C47" w:rsidRPr="00546370">
        <w:rPr>
          <w:rFonts w:ascii="Times New Roman" w:eastAsia="Calibri" w:hAnsi="Times New Roman" w:cs="Times New Roman"/>
          <w:sz w:val="20"/>
          <w:szCs w:val="20"/>
        </w:rPr>
        <w:t xml:space="preserve">. </w:t>
      </w:r>
      <w:r w:rsidR="008003F4" w:rsidRPr="009A5BF1">
        <w:rPr>
          <w:rFonts w:ascii="Times New Roman" w:eastAsia="Calibri" w:hAnsi="Times New Roman" w:cs="Times New Roman"/>
          <w:sz w:val="20"/>
          <w:szCs w:val="20"/>
        </w:rPr>
        <w:t>Esto</w:t>
      </w:r>
      <w:r w:rsidR="00695C47" w:rsidRPr="009A5BF1">
        <w:rPr>
          <w:rFonts w:ascii="Times New Roman" w:eastAsia="Calibri" w:hAnsi="Times New Roman" w:cs="Times New Roman"/>
          <w:sz w:val="20"/>
          <w:szCs w:val="20"/>
        </w:rPr>
        <w:t xml:space="preserve"> </w:t>
      </w:r>
      <w:r w:rsidRPr="00546370">
        <w:rPr>
          <w:rFonts w:ascii="Times New Roman" w:eastAsia="Calibri" w:hAnsi="Times New Roman" w:cs="Times New Roman"/>
          <w:sz w:val="20"/>
          <w:szCs w:val="20"/>
        </w:rPr>
        <w:t>propicia</w:t>
      </w:r>
      <w:r w:rsidR="00695C47" w:rsidRPr="00546370">
        <w:rPr>
          <w:rFonts w:ascii="Times New Roman" w:eastAsia="Calibri" w:hAnsi="Times New Roman" w:cs="Times New Roman"/>
          <w:sz w:val="20"/>
          <w:szCs w:val="20"/>
        </w:rPr>
        <w:t xml:space="preserve"> </w:t>
      </w:r>
      <w:r w:rsidR="00AB2822" w:rsidRPr="00546370">
        <w:rPr>
          <w:rFonts w:ascii="Times New Roman" w:eastAsia="Calibri" w:hAnsi="Times New Roman" w:cs="Times New Roman"/>
          <w:b/>
          <w:sz w:val="20"/>
          <w:szCs w:val="20"/>
          <w:u w:val="single"/>
        </w:rPr>
        <w:t xml:space="preserve">diferentes </w:t>
      </w:r>
      <w:r w:rsidR="004E74B1">
        <w:rPr>
          <w:rFonts w:ascii="Times New Roman" w:eastAsia="Calibri" w:hAnsi="Times New Roman" w:cs="Times New Roman"/>
          <w:b/>
          <w:sz w:val="20"/>
          <w:szCs w:val="20"/>
          <w:u w:val="single"/>
        </w:rPr>
        <w:t xml:space="preserve">maneras </w:t>
      </w:r>
      <w:r w:rsidR="00695C47" w:rsidRPr="00546370">
        <w:rPr>
          <w:rFonts w:ascii="Times New Roman" w:eastAsia="Calibri" w:hAnsi="Times New Roman" w:cs="Times New Roman"/>
          <w:b/>
          <w:sz w:val="20"/>
          <w:szCs w:val="20"/>
          <w:u w:val="single"/>
        </w:rPr>
        <w:t>de pensar</w:t>
      </w:r>
      <w:r w:rsidR="00917608" w:rsidRPr="00546370">
        <w:rPr>
          <w:rFonts w:ascii="Times New Roman" w:eastAsia="Calibri" w:hAnsi="Times New Roman" w:cs="Times New Roman"/>
          <w:b/>
          <w:sz w:val="20"/>
          <w:szCs w:val="20"/>
          <w:u w:val="single"/>
        </w:rPr>
        <w:t xml:space="preserve"> </w:t>
      </w:r>
      <w:r w:rsidR="00695C47" w:rsidRPr="00546370">
        <w:rPr>
          <w:rFonts w:ascii="Times New Roman" w:eastAsia="Calibri" w:hAnsi="Times New Roman" w:cs="Times New Roman"/>
          <w:b/>
          <w:sz w:val="20"/>
          <w:szCs w:val="20"/>
          <w:u w:val="single"/>
        </w:rPr>
        <w:t>la</w:t>
      </w:r>
      <w:r w:rsidR="00672504" w:rsidRPr="00546370">
        <w:rPr>
          <w:rFonts w:ascii="Times New Roman" w:eastAsia="Calibri" w:hAnsi="Times New Roman" w:cs="Times New Roman"/>
          <w:b/>
          <w:sz w:val="20"/>
          <w:szCs w:val="20"/>
          <w:u w:val="single"/>
        </w:rPr>
        <w:t>s</w:t>
      </w:r>
      <w:r w:rsidR="00695C47" w:rsidRPr="00546370">
        <w:rPr>
          <w:rFonts w:ascii="Times New Roman" w:eastAsia="Calibri" w:hAnsi="Times New Roman" w:cs="Times New Roman"/>
          <w:b/>
          <w:sz w:val="20"/>
          <w:szCs w:val="20"/>
          <w:u w:val="single"/>
        </w:rPr>
        <w:t xml:space="preserve"> complejidad</w:t>
      </w:r>
      <w:r w:rsidR="00672504" w:rsidRPr="00546370">
        <w:rPr>
          <w:rFonts w:ascii="Times New Roman" w:eastAsia="Calibri" w:hAnsi="Times New Roman" w:cs="Times New Roman"/>
          <w:b/>
          <w:sz w:val="20"/>
          <w:szCs w:val="20"/>
          <w:u w:val="single"/>
        </w:rPr>
        <w:t>es</w:t>
      </w:r>
      <w:r w:rsidR="00695C47" w:rsidRPr="00546370">
        <w:rPr>
          <w:rFonts w:ascii="Times New Roman" w:eastAsia="Calibri" w:hAnsi="Times New Roman" w:cs="Times New Roman"/>
          <w:b/>
          <w:sz w:val="20"/>
          <w:szCs w:val="20"/>
          <w:u w:val="single"/>
        </w:rPr>
        <w:t xml:space="preserve"> </w:t>
      </w:r>
      <w:r w:rsidR="00917608" w:rsidRPr="00546370">
        <w:rPr>
          <w:rFonts w:ascii="Times New Roman" w:eastAsia="Calibri" w:hAnsi="Times New Roman" w:cs="Times New Roman"/>
          <w:b/>
          <w:sz w:val="20"/>
          <w:szCs w:val="20"/>
          <w:u w:val="single"/>
        </w:rPr>
        <w:t xml:space="preserve">emergentes </w:t>
      </w:r>
      <w:r w:rsidR="00695C47" w:rsidRPr="00546370">
        <w:rPr>
          <w:rFonts w:ascii="Times New Roman" w:eastAsia="Calibri" w:hAnsi="Times New Roman" w:cs="Times New Roman"/>
          <w:b/>
          <w:sz w:val="20"/>
          <w:szCs w:val="20"/>
          <w:u w:val="single"/>
        </w:rPr>
        <w:t>del mundo actual</w:t>
      </w:r>
      <w:r w:rsidR="00695C47" w:rsidRPr="00546370">
        <w:rPr>
          <w:rFonts w:ascii="Times New Roman" w:eastAsia="Calibri" w:hAnsi="Times New Roman" w:cs="Times New Roman"/>
          <w:sz w:val="20"/>
          <w:szCs w:val="20"/>
        </w:rPr>
        <w:t xml:space="preserve">, </w:t>
      </w:r>
      <w:r w:rsidR="00917608" w:rsidRPr="00546370">
        <w:rPr>
          <w:rFonts w:ascii="Times New Roman" w:eastAsia="Calibri" w:hAnsi="Times New Roman" w:cs="Times New Roman"/>
          <w:sz w:val="20"/>
          <w:szCs w:val="20"/>
        </w:rPr>
        <w:t xml:space="preserve">ante </w:t>
      </w:r>
      <w:r w:rsidR="00695C47" w:rsidRPr="00546370">
        <w:rPr>
          <w:rFonts w:ascii="Times New Roman" w:eastAsia="Calibri" w:hAnsi="Times New Roman" w:cs="Times New Roman"/>
          <w:sz w:val="20"/>
          <w:szCs w:val="20"/>
        </w:rPr>
        <w:t xml:space="preserve">la necesidad de </w:t>
      </w:r>
      <w:r w:rsidR="00AB2822" w:rsidRPr="00546370">
        <w:rPr>
          <w:rFonts w:ascii="Times New Roman" w:eastAsia="Calibri" w:hAnsi="Times New Roman" w:cs="Times New Roman"/>
          <w:sz w:val="20"/>
          <w:szCs w:val="20"/>
        </w:rPr>
        <w:t>acciones</w:t>
      </w:r>
      <w:r w:rsidR="00695C47" w:rsidRPr="00546370">
        <w:rPr>
          <w:rFonts w:ascii="Times New Roman" w:eastAsia="Calibri" w:hAnsi="Times New Roman" w:cs="Times New Roman"/>
          <w:sz w:val="20"/>
          <w:szCs w:val="20"/>
        </w:rPr>
        <w:t xml:space="preserve"> </w:t>
      </w:r>
      <w:r w:rsidR="00672504" w:rsidRPr="00546370">
        <w:rPr>
          <w:rFonts w:ascii="Times New Roman" w:eastAsia="Calibri" w:hAnsi="Times New Roman" w:cs="Times New Roman"/>
          <w:sz w:val="20"/>
          <w:szCs w:val="20"/>
        </w:rPr>
        <w:t>conjunta</w:t>
      </w:r>
      <w:r w:rsidR="00AB2822" w:rsidRPr="00546370">
        <w:rPr>
          <w:rFonts w:ascii="Times New Roman" w:eastAsia="Calibri" w:hAnsi="Times New Roman" w:cs="Times New Roman"/>
          <w:sz w:val="20"/>
          <w:szCs w:val="20"/>
        </w:rPr>
        <w:t>s</w:t>
      </w:r>
      <w:r w:rsidRPr="00546370">
        <w:rPr>
          <w:rFonts w:ascii="Times New Roman" w:eastAsia="Calibri" w:hAnsi="Times New Roman" w:cs="Times New Roman"/>
          <w:sz w:val="20"/>
          <w:szCs w:val="20"/>
        </w:rPr>
        <w:t xml:space="preserve"> e</w:t>
      </w:r>
      <w:r w:rsidR="00672504" w:rsidRPr="00546370">
        <w:rPr>
          <w:rFonts w:ascii="Times New Roman" w:eastAsia="Calibri" w:hAnsi="Times New Roman" w:cs="Times New Roman"/>
          <w:sz w:val="20"/>
          <w:szCs w:val="20"/>
        </w:rPr>
        <w:t xml:space="preserve"> interdisciplinaria</w:t>
      </w:r>
      <w:r w:rsidRPr="00546370">
        <w:rPr>
          <w:rFonts w:ascii="Times New Roman" w:eastAsia="Calibri" w:hAnsi="Times New Roman" w:cs="Times New Roman"/>
          <w:sz w:val="20"/>
          <w:szCs w:val="20"/>
        </w:rPr>
        <w:t>s</w:t>
      </w:r>
      <w:r w:rsidR="00F23A59" w:rsidRPr="00546370">
        <w:rPr>
          <w:rFonts w:ascii="Times New Roman" w:eastAsia="Calibri" w:hAnsi="Times New Roman" w:cs="Times New Roman"/>
          <w:sz w:val="20"/>
          <w:szCs w:val="20"/>
        </w:rPr>
        <w:t xml:space="preserve">, </w:t>
      </w:r>
      <w:r w:rsidR="00695C47" w:rsidRPr="00546370">
        <w:rPr>
          <w:rFonts w:ascii="Times New Roman" w:eastAsia="Calibri" w:hAnsi="Times New Roman" w:cs="Times New Roman"/>
          <w:sz w:val="20"/>
          <w:szCs w:val="20"/>
        </w:rPr>
        <w:t>acotada</w:t>
      </w:r>
      <w:r w:rsidR="00AB2822" w:rsidRPr="00546370">
        <w:rPr>
          <w:rFonts w:ascii="Times New Roman" w:eastAsia="Calibri" w:hAnsi="Times New Roman" w:cs="Times New Roman"/>
          <w:sz w:val="20"/>
          <w:szCs w:val="20"/>
        </w:rPr>
        <w:t>s</w:t>
      </w:r>
      <w:r w:rsidR="00695C47" w:rsidRPr="00546370">
        <w:rPr>
          <w:rFonts w:ascii="Times New Roman" w:eastAsia="Calibri" w:hAnsi="Times New Roman" w:cs="Times New Roman"/>
          <w:sz w:val="20"/>
          <w:szCs w:val="20"/>
        </w:rPr>
        <w:t xml:space="preserve"> por una </w:t>
      </w:r>
      <w:r w:rsidR="00695C47" w:rsidRPr="008003F4">
        <w:rPr>
          <w:rFonts w:ascii="Times New Roman" w:eastAsia="Calibri" w:hAnsi="Times New Roman" w:cs="Times New Roman"/>
          <w:b/>
          <w:sz w:val="20"/>
          <w:szCs w:val="20"/>
          <w:u w:val="single"/>
        </w:rPr>
        <w:t>ética de convivencia</w:t>
      </w:r>
      <w:r w:rsidR="00695C47" w:rsidRPr="008003F4">
        <w:rPr>
          <w:rFonts w:ascii="Times New Roman" w:eastAsia="Calibri" w:hAnsi="Times New Roman" w:cs="Times New Roman"/>
          <w:b/>
          <w:i/>
          <w:sz w:val="20"/>
          <w:szCs w:val="20"/>
          <w:u w:val="single"/>
        </w:rPr>
        <w:t xml:space="preserve"> </w:t>
      </w:r>
      <w:r w:rsidR="00F23A59" w:rsidRPr="008003F4">
        <w:rPr>
          <w:rFonts w:ascii="Times New Roman" w:eastAsia="Calibri" w:hAnsi="Times New Roman" w:cs="Times New Roman"/>
          <w:b/>
          <w:i/>
          <w:sz w:val="20"/>
          <w:szCs w:val="20"/>
          <w:u w:val="single"/>
        </w:rPr>
        <w:t>“solidaria</w:t>
      </w:r>
      <w:r w:rsidR="00695C47" w:rsidRPr="008003F4">
        <w:rPr>
          <w:rFonts w:ascii="Times New Roman" w:eastAsia="Calibri" w:hAnsi="Times New Roman" w:cs="Times New Roman"/>
          <w:b/>
          <w:i/>
          <w:sz w:val="20"/>
          <w:szCs w:val="20"/>
          <w:u w:val="single"/>
        </w:rPr>
        <w:t>”</w:t>
      </w:r>
      <w:r w:rsidR="00695C47" w:rsidRPr="008003F4">
        <w:rPr>
          <w:rFonts w:ascii="Times New Roman" w:eastAsia="Calibri" w:hAnsi="Times New Roman" w:cs="Times New Roman"/>
          <w:sz w:val="20"/>
          <w:szCs w:val="20"/>
          <w:u w:val="single"/>
        </w:rPr>
        <w:t>.</w:t>
      </w:r>
      <w:r w:rsidR="00917608" w:rsidRPr="00546370">
        <w:rPr>
          <w:rFonts w:ascii="Times New Roman" w:eastAsia="Calibri" w:hAnsi="Times New Roman" w:cs="Times New Roman"/>
          <w:sz w:val="20"/>
          <w:szCs w:val="20"/>
        </w:rPr>
        <w:t xml:space="preserve"> </w:t>
      </w:r>
      <w:r w:rsidR="00695C47" w:rsidRPr="00546370">
        <w:rPr>
          <w:rFonts w:ascii="Times New Roman" w:eastAsia="Calibri" w:hAnsi="Times New Roman" w:cs="Times New Roman"/>
          <w:sz w:val="20"/>
          <w:szCs w:val="20"/>
        </w:rPr>
        <w:t xml:space="preserve">En </w:t>
      </w:r>
      <w:r w:rsidRPr="00546370">
        <w:rPr>
          <w:rFonts w:ascii="Times New Roman" w:eastAsia="Calibri" w:hAnsi="Times New Roman" w:cs="Times New Roman"/>
          <w:sz w:val="20"/>
          <w:szCs w:val="20"/>
        </w:rPr>
        <w:t>la</w:t>
      </w:r>
      <w:r w:rsidR="00695C47" w:rsidRPr="00546370">
        <w:rPr>
          <w:rFonts w:ascii="Times New Roman" w:eastAsia="Calibri" w:hAnsi="Times New Roman" w:cs="Times New Roman"/>
          <w:sz w:val="20"/>
          <w:szCs w:val="20"/>
        </w:rPr>
        <w:t xml:space="preserve"> construcción del futuro</w:t>
      </w:r>
      <w:r w:rsidR="00F23A59" w:rsidRPr="00546370">
        <w:rPr>
          <w:rFonts w:ascii="Times New Roman" w:eastAsia="Calibri" w:hAnsi="Times New Roman" w:cs="Times New Roman"/>
          <w:sz w:val="20"/>
          <w:szCs w:val="20"/>
        </w:rPr>
        <w:t xml:space="preserve"> </w:t>
      </w:r>
      <w:r w:rsidR="001300D6" w:rsidRPr="00546370">
        <w:rPr>
          <w:rFonts w:ascii="Times New Roman" w:eastAsia="Calibri" w:hAnsi="Times New Roman" w:cs="Times New Roman"/>
          <w:sz w:val="20"/>
          <w:szCs w:val="20"/>
        </w:rPr>
        <w:t xml:space="preserve">deseable </w:t>
      </w:r>
      <w:r w:rsidR="004E74B1">
        <w:rPr>
          <w:rFonts w:ascii="Times New Roman" w:eastAsia="Calibri" w:hAnsi="Times New Roman" w:cs="Times New Roman"/>
          <w:sz w:val="20"/>
          <w:szCs w:val="20"/>
        </w:rPr>
        <w:t>para</w:t>
      </w:r>
      <w:r w:rsidR="00F23A59" w:rsidRPr="00546370">
        <w:rPr>
          <w:rFonts w:ascii="Times New Roman" w:eastAsia="Calibri" w:hAnsi="Times New Roman" w:cs="Times New Roman"/>
          <w:sz w:val="20"/>
          <w:szCs w:val="20"/>
        </w:rPr>
        <w:t xml:space="preserve"> la humanidad</w:t>
      </w:r>
      <w:r w:rsidR="00695C47" w:rsidRPr="00546370">
        <w:rPr>
          <w:rFonts w:ascii="Times New Roman" w:eastAsia="Calibri" w:hAnsi="Times New Roman" w:cs="Times New Roman"/>
          <w:sz w:val="20"/>
          <w:szCs w:val="20"/>
        </w:rPr>
        <w:t xml:space="preserve">, las </w:t>
      </w:r>
      <w:r w:rsidR="00695C47" w:rsidRPr="00546370">
        <w:rPr>
          <w:rFonts w:ascii="Times New Roman" w:eastAsia="Calibri" w:hAnsi="Times New Roman" w:cs="Times New Roman"/>
          <w:b/>
          <w:sz w:val="20"/>
          <w:szCs w:val="20"/>
          <w:u w:val="single"/>
        </w:rPr>
        <w:t>formas de generación, preservación, aplicación y transmisión de conocimiento</w:t>
      </w:r>
      <w:r w:rsidR="00695C47" w:rsidRPr="00546370">
        <w:rPr>
          <w:rFonts w:ascii="Times New Roman" w:eastAsia="Calibri" w:hAnsi="Times New Roman" w:cs="Times New Roman"/>
          <w:sz w:val="20"/>
          <w:szCs w:val="20"/>
        </w:rPr>
        <w:t xml:space="preserve"> </w:t>
      </w:r>
      <w:r w:rsidR="001300D6" w:rsidRPr="00546370">
        <w:rPr>
          <w:rFonts w:ascii="Times New Roman" w:eastAsia="Calibri" w:hAnsi="Times New Roman" w:cs="Times New Roman"/>
          <w:sz w:val="20"/>
          <w:szCs w:val="20"/>
        </w:rPr>
        <w:t>serán</w:t>
      </w:r>
      <w:r w:rsidR="00695C47" w:rsidRPr="00546370">
        <w:rPr>
          <w:rFonts w:ascii="Times New Roman" w:eastAsia="Calibri" w:hAnsi="Times New Roman" w:cs="Times New Roman"/>
          <w:sz w:val="20"/>
          <w:szCs w:val="20"/>
        </w:rPr>
        <w:t xml:space="preserve"> estratégica</w:t>
      </w:r>
      <w:r w:rsidR="004E74B1">
        <w:rPr>
          <w:rFonts w:ascii="Times New Roman" w:eastAsia="Calibri" w:hAnsi="Times New Roman" w:cs="Times New Roman"/>
          <w:sz w:val="20"/>
          <w:szCs w:val="20"/>
        </w:rPr>
        <w:t>s;</w:t>
      </w:r>
      <w:r w:rsidR="007C3D00" w:rsidRPr="00546370">
        <w:rPr>
          <w:rFonts w:ascii="Times New Roman" w:eastAsia="Calibri" w:hAnsi="Times New Roman" w:cs="Times New Roman"/>
          <w:sz w:val="20"/>
          <w:szCs w:val="20"/>
        </w:rPr>
        <w:t xml:space="preserve"> </w:t>
      </w:r>
      <w:r w:rsidR="00212B52" w:rsidRPr="00212B52">
        <w:rPr>
          <w:rFonts w:ascii="Times New Roman" w:eastAsia="Calibri" w:hAnsi="Times New Roman" w:cs="Times New Roman"/>
          <w:sz w:val="20"/>
          <w:szCs w:val="20"/>
        </w:rPr>
        <w:t>de ello dependerán las posibilidades de desarrollo y acceso a superiores niveles de bienestar</w:t>
      </w:r>
      <w:r w:rsidR="00212B52">
        <w:rPr>
          <w:rFonts w:ascii="Times New Roman" w:eastAsia="Calibri" w:hAnsi="Times New Roman" w:cs="Times New Roman"/>
          <w:sz w:val="20"/>
          <w:szCs w:val="20"/>
        </w:rPr>
        <w:t>.</w:t>
      </w:r>
      <w:r w:rsidR="00695C47" w:rsidRPr="00546370">
        <w:rPr>
          <w:rFonts w:ascii="Times New Roman" w:eastAsia="Calibri" w:hAnsi="Times New Roman" w:cs="Times New Roman"/>
          <w:sz w:val="20"/>
          <w:szCs w:val="20"/>
        </w:rPr>
        <w:t xml:space="preserve"> </w:t>
      </w:r>
      <w:r w:rsidR="001300D6" w:rsidRPr="00546370">
        <w:rPr>
          <w:rFonts w:ascii="Times New Roman" w:eastAsia="Calibri" w:hAnsi="Times New Roman" w:cs="Times New Roman"/>
          <w:sz w:val="20"/>
          <w:szCs w:val="20"/>
        </w:rPr>
        <w:t>L</w:t>
      </w:r>
      <w:r w:rsidR="00695C47" w:rsidRPr="00546370">
        <w:rPr>
          <w:rFonts w:ascii="Times New Roman" w:eastAsia="Calibri" w:hAnsi="Times New Roman" w:cs="Times New Roman"/>
          <w:sz w:val="20"/>
          <w:szCs w:val="20"/>
        </w:rPr>
        <w:t xml:space="preserve">as </w:t>
      </w:r>
      <w:r w:rsidR="007C3D00" w:rsidRPr="00546370">
        <w:rPr>
          <w:rFonts w:ascii="Times New Roman" w:eastAsia="Calibri" w:hAnsi="Times New Roman" w:cs="Times New Roman"/>
          <w:sz w:val="20"/>
          <w:szCs w:val="20"/>
        </w:rPr>
        <w:t>universidades</w:t>
      </w:r>
      <w:r w:rsidR="00695C47" w:rsidRPr="00546370">
        <w:rPr>
          <w:rFonts w:ascii="Times New Roman" w:eastAsia="Calibri" w:hAnsi="Times New Roman" w:cs="Times New Roman"/>
          <w:sz w:val="20"/>
          <w:szCs w:val="20"/>
        </w:rPr>
        <w:t xml:space="preserve"> jugarán un papel estratégico</w:t>
      </w:r>
      <w:r w:rsidR="006F65AE" w:rsidRPr="00546370">
        <w:rPr>
          <w:rFonts w:ascii="Times New Roman" w:eastAsia="Calibri" w:hAnsi="Times New Roman" w:cs="Times New Roman"/>
          <w:sz w:val="20"/>
          <w:szCs w:val="20"/>
        </w:rPr>
        <w:t xml:space="preserve">; </w:t>
      </w:r>
      <w:r w:rsidR="007C3D00" w:rsidRPr="00546370">
        <w:rPr>
          <w:rFonts w:ascii="Times New Roman" w:eastAsia="Calibri" w:hAnsi="Times New Roman" w:cs="Times New Roman"/>
          <w:sz w:val="20"/>
          <w:szCs w:val="20"/>
        </w:rPr>
        <w:t>su</w:t>
      </w:r>
      <w:r w:rsidR="006F65AE" w:rsidRPr="00546370">
        <w:rPr>
          <w:rFonts w:ascii="Times New Roman" w:eastAsia="Calibri" w:hAnsi="Times New Roman" w:cs="Times New Roman"/>
          <w:sz w:val="20"/>
          <w:szCs w:val="20"/>
        </w:rPr>
        <w:t xml:space="preserve"> </w:t>
      </w:r>
      <w:r w:rsidR="00212B52">
        <w:rPr>
          <w:rFonts w:ascii="Times New Roman" w:eastAsia="Calibri" w:hAnsi="Times New Roman" w:cs="Times New Roman"/>
          <w:sz w:val="20"/>
          <w:szCs w:val="20"/>
        </w:rPr>
        <w:t xml:space="preserve">pertinente </w:t>
      </w:r>
      <w:r w:rsidR="007C3D00" w:rsidRPr="00546370">
        <w:rPr>
          <w:rFonts w:ascii="Times New Roman" w:eastAsia="Calibri" w:hAnsi="Times New Roman" w:cs="Times New Roman"/>
          <w:sz w:val="20"/>
          <w:szCs w:val="20"/>
        </w:rPr>
        <w:t>desempeño</w:t>
      </w:r>
      <w:r w:rsidR="006F65AE" w:rsidRPr="00546370">
        <w:rPr>
          <w:rFonts w:ascii="Times New Roman" w:eastAsia="Calibri" w:hAnsi="Times New Roman" w:cs="Times New Roman"/>
          <w:sz w:val="20"/>
          <w:szCs w:val="20"/>
        </w:rPr>
        <w:t xml:space="preserve"> </w:t>
      </w:r>
      <w:r w:rsidR="007C3D00" w:rsidRPr="00546370">
        <w:rPr>
          <w:rFonts w:ascii="Times New Roman" w:eastAsia="Calibri" w:hAnsi="Times New Roman" w:cs="Times New Roman"/>
          <w:sz w:val="20"/>
          <w:szCs w:val="20"/>
        </w:rPr>
        <w:t>dependerá</w:t>
      </w:r>
      <w:r w:rsidR="006F65AE" w:rsidRPr="00546370">
        <w:rPr>
          <w:rFonts w:ascii="Times New Roman" w:eastAsia="Calibri" w:hAnsi="Times New Roman" w:cs="Times New Roman"/>
          <w:sz w:val="20"/>
          <w:szCs w:val="20"/>
        </w:rPr>
        <w:t xml:space="preserve"> d</w:t>
      </w:r>
      <w:r w:rsidR="00695C47" w:rsidRPr="00546370">
        <w:rPr>
          <w:rFonts w:ascii="Times New Roman" w:eastAsia="Calibri" w:hAnsi="Times New Roman" w:cs="Times New Roman"/>
          <w:sz w:val="20"/>
          <w:szCs w:val="20"/>
        </w:rPr>
        <w:t xml:space="preserve">e la </w:t>
      </w:r>
      <w:r w:rsidR="00695C47" w:rsidRPr="00546370">
        <w:rPr>
          <w:rFonts w:ascii="Times New Roman" w:eastAsia="Calibri" w:hAnsi="Times New Roman" w:cs="Times New Roman"/>
          <w:b/>
          <w:sz w:val="20"/>
          <w:szCs w:val="20"/>
          <w:u w:val="single"/>
        </w:rPr>
        <w:t xml:space="preserve">visión que </w:t>
      </w:r>
      <w:r w:rsidR="008B7BBB">
        <w:rPr>
          <w:rFonts w:ascii="Times New Roman" w:eastAsia="Calibri" w:hAnsi="Times New Roman" w:cs="Times New Roman"/>
          <w:b/>
          <w:sz w:val="20"/>
          <w:szCs w:val="20"/>
          <w:u w:val="single"/>
        </w:rPr>
        <w:t>construyan</w:t>
      </w:r>
      <w:r w:rsidR="00695C47" w:rsidRPr="00546370">
        <w:rPr>
          <w:rFonts w:ascii="Times New Roman" w:eastAsia="Calibri" w:hAnsi="Times New Roman" w:cs="Times New Roman"/>
          <w:b/>
          <w:sz w:val="20"/>
          <w:szCs w:val="20"/>
          <w:u w:val="single"/>
        </w:rPr>
        <w:t xml:space="preserve"> </w:t>
      </w:r>
      <w:r w:rsidR="006F65AE" w:rsidRPr="00546370">
        <w:rPr>
          <w:rFonts w:ascii="Times New Roman" w:eastAsia="Calibri" w:hAnsi="Times New Roman" w:cs="Times New Roman"/>
          <w:b/>
          <w:sz w:val="20"/>
          <w:szCs w:val="20"/>
          <w:u w:val="single"/>
        </w:rPr>
        <w:t>de</w:t>
      </w:r>
      <w:r w:rsidR="00695C47" w:rsidRPr="00546370">
        <w:rPr>
          <w:rFonts w:ascii="Times New Roman" w:eastAsia="Calibri" w:hAnsi="Times New Roman" w:cs="Times New Roman"/>
          <w:b/>
          <w:sz w:val="20"/>
          <w:szCs w:val="20"/>
          <w:u w:val="single"/>
        </w:rPr>
        <w:t xml:space="preserve"> sí mismas</w:t>
      </w:r>
      <w:r w:rsidR="00695C47" w:rsidRPr="00546370">
        <w:rPr>
          <w:rFonts w:ascii="Times New Roman" w:eastAsia="Calibri" w:hAnsi="Times New Roman" w:cs="Times New Roman"/>
          <w:sz w:val="20"/>
          <w:szCs w:val="20"/>
        </w:rPr>
        <w:t xml:space="preserve"> y </w:t>
      </w:r>
      <w:r w:rsidR="001300D6" w:rsidRPr="00546370">
        <w:rPr>
          <w:rFonts w:ascii="Times New Roman" w:eastAsia="Calibri" w:hAnsi="Times New Roman" w:cs="Times New Roman"/>
          <w:sz w:val="20"/>
          <w:szCs w:val="20"/>
        </w:rPr>
        <w:t xml:space="preserve">de </w:t>
      </w:r>
      <w:r w:rsidR="00695C47" w:rsidRPr="00546370">
        <w:rPr>
          <w:rFonts w:ascii="Times New Roman" w:eastAsia="Calibri" w:hAnsi="Times New Roman" w:cs="Times New Roman"/>
          <w:sz w:val="20"/>
          <w:szCs w:val="20"/>
        </w:rPr>
        <w:t xml:space="preserve">su </w:t>
      </w:r>
      <w:r w:rsidR="00695C47" w:rsidRPr="00546370">
        <w:rPr>
          <w:rFonts w:ascii="Times New Roman" w:eastAsia="Calibri" w:hAnsi="Times New Roman" w:cs="Times New Roman"/>
          <w:b/>
          <w:sz w:val="20"/>
          <w:szCs w:val="20"/>
          <w:u w:val="single"/>
        </w:rPr>
        <w:t>capacidad para</w:t>
      </w:r>
      <w:r w:rsidR="00695C47" w:rsidRPr="00546370">
        <w:rPr>
          <w:rFonts w:ascii="Times New Roman" w:eastAsia="Calibri" w:hAnsi="Times New Roman" w:cs="Times New Roman"/>
          <w:sz w:val="20"/>
          <w:szCs w:val="20"/>
          <w:u w:val="single"/>
        </w:rPr>
        <w:t xml:space="preserve"> </w:t>
      </w:r>
      <w:r w:rsidR="00695C47" w:rsidRPr="00546370">
        <w:rPr>
          <w:rFonts w:ascii="Times New Roman" w:eastAsia="Calibri" w:hAnsi="Times New Roman" w:cs="Times New Roman"/>
          <w:b/>
          <w:sz w:val="20"/>
          <w:szCs w:val="20"/>
          <w:u w:val="single"/>
        </w:rPr>
        <w:t xml:space="preserve">avanzar hacia </w:t>
      </w:r>
      <w:r w:rsidR="001300D6" w:rsidRPr="00546370">
        <w:rPr>
          <w:rFonts w:ascii="Times New Roman" w:eastAsia="Calibri" w:hAnsi="Times New Roman" w:cs="Times New Roman"/>
          <w:b/>
          <w:sz w:val="20"/>
          <w:szCs w:val="20"/>
          <w:u w:val="single"/>
        </w:rPr>
        <w:t xml:space="preserve">inéditos </w:t>
      </w:r>
      <w:r w:rsidR="007C3D00" w:rsidRPr="00546370">
        <w:rPr>
          <w:rFonts w:ascii="Times New Roman" w:eastAsia="Calibri" w:hAnsi="Times New Roman" w:cs="Times New Roman"/>
          <w:b/>
          <w:sz w:val="20"/>
          <w:szCs w:val="20"/>
          <w:u w:val="single"/>
        </w:rPr>
        <w:t>modelos</w:t>
      </w:r>
      <w:r w:rsidR="00695C47" w:rsidRPr="00546370">
        <w:rPr>
          <w:rFonts w:ascii="Times New Roman" w:eastAsia="Calibri" w:hAnsi="Times New Roman" w:cs="Times New Roman"/>
          <w:b/>
          <w:sz w:val="20"/>
          <w:szCs w:val="20"/>
          <w:u w:val="single"/>
        </w:rPr>
        <w:t xml:space="preserve"> de </w:t>
      </w:r>
      <w:r w:rsidR="007C3D00" w:rsidRPr="00546370">
        <w:rPr>
          <w:rFonts w:ascii="Times New Roman" w:eastAsia="Calibri" w:hAnsi="Times New Roman" w:cs="Times New Roman"/>
          <w:b/>
          <w:sz w:val="20"/>
          <w:szCs w:val="20"/>
          <w:u w:val="single"/>
        </w:rPr>
        <w:t>gestión</w:t>
      </w:r>
      <w:r w:rsidR="00695C47" w:rsidRPr="00546370">
        <w:rPr>
          <w:rFonts w:ascii="Times New Roman" w:eastAsia="Calibri" w:hAnsi="Times New Roman" w:cs="Times New Roman"/>
          <w:b/>
          <w:sz w:val="20"/>
          <w:szCs w:val="20"/>
          <w:u w:val="single"/>
        </w:rPr>
        <w:t xml:space="preserve"> institucional</w:t>
      </w:r>
      <w:r w:rsidR="007C3D00" w:rsidRPr="00546370">
        <w:rPr>
          <w:rFonts w:ascii="Times New Roman" w:eastAsia="Calibri" w:hAnsi="Times New Roman" w:cs="Times New Roman"/>
          <w:sz w:val="20"/>
          <w:szCs w:val="20"/>
        </w:rPr>
        <w:t>, regidos por</w:t>
      </w:r>
      <w:r w:rsidR="00695C47" w:rsidRPr="00546370">
        <w:rPr>
          <w:rFonts w:ascii="Times New Roman" w:eastAsia="Calibri" w:hAnsi="Times New Roman" w:cs="Times New Roman"/>
          <w:sz w:val="20"/>
          <w:szCs w:val="20"/>
        </w:rPr>
        <w:t xml:space="preserve"> estrictas </w:t>
      </w:r>
      <w:r w:rsidR="00695C47" w:rsidRPr="00546370">
        <w:rPr>
          <w:rFonts w:ascii="Times New Roman" w:eastAsia="Calibri" w:hAnsi="Times New Roman" w:cs="Times New Roman"/>
          <w:b/>
          <w:sz w:val="20"/>
          <w:szCs w:val="20"/>
          <w:u w:val="single"/>
        </w:rPr>
        <w:t>normas y estándares de calidad</w:t>
      </w:r>
      <w:r w:rsidR="00695C47" w:rsidRPr="00546370">
        <w:rPr>
          <w:rFonts w:ascii="Times New Roman" w:eastAsia="Calibri" w:hAnsi="Times New Roman" w:cs="Times New Roman"/>
          <w:sz w:val="20"/>
          <w:szCs w:val="20"/>
        </w:rPr>
        <w:t xml:space="preserve">. </w:t>
      </w:r>
      <w:r w:rsidR="000818BD" w:rsidRPr="00546370">
        <w:rPr>
          <w:rFonts w:ascii="Times New Roman" w:eastAsia="Calibri" w:hAnsi="Times New Roman" w:cs="Times New Roman"/>
          <w:sz w:val="20"/>
          <w:szCs w:val="20"/>
        </w:rPr>
        <w:t>D</w:t>
      </w:r>
      <w:r w:rsidR="00695C47" w:rsidRPr="00546370">
        <w:rPr>
          <w:rFonts w:ascii="Times New Roman" w:eastAsia="Calibri" w:hAnsi="Times New Roman" w:cs="Times New Roman"/>
          <w:sz w:val="20"/>
          <w:szCs w:val="20"/>
        </w:rPr>
        <w:t>iseñar la</w:t>
      </w:r>
      <w:r w:rsidR="008B7284" w:rsidRPr="00546370">
        <w:rPr>
          <w:rFonts w:ascii="Times New Roman" w:eastAsia="Calibri" w:hAnsi="Times New Roman" w:cs="Times New Roman"/>
          <w:sz w:val="20"/>
          <w:szCs w:val="20"/>
        </w:rPr>
        <w:t>s</w:t>
      </w:r>
      <w:r w:rsidR="00695C47" w:rsidRPr="00546370">
        <w:rPr>
          <w:rFonts w:ascii="Times New Roman" w:eastAsia="Calibri" w:hAnsi="Times New Roman" w:cs="Times New Roman"/>
          <w:sz w:val="20"/>
          <w:szCs w:val="20"/>
        </w:rPr>
        <w:t xml:space="preserve"> universidad</w:t>
      </w:r>
      <w:r w:rsidR="008B7284" w:rsidRPr="00546370">
        <w:rPr>
          <w:rFonts w:ascii="Times New Roman" w:eastAsia="Calibri" w:hAnsi="Times New Roman" w:cs="Times New Roman"/>
          <w:sz w:val="20"/>
          <w:szCs w:val="20"/>
        </w:rPr>
        <w:t>es</w:t>
      </w:r>
      <w:r w:rsidR="00695C47" w:rsidRPr="00546370">
        <w:rPr>
          <w:rFonts w:ascii="Times New Roman" w:eastAsia="Calibri" w:hAnsi="Times New Roman" w:cs="Times New Roman"/>
          <w:sz w:val="20"/>
          <w:szCs w:val="20"/>
        </w:rPr>
        <w:t xml:space="preserve"> y concretar </w:t>
      </w:r>
      <w:r w:rsidR="001300D6" w:rsidRPr="00546370">
        <w:rPr>
          <w:rFonts w:ascii="Times New Roman" w:eastAsia="Calibri" w:hAnsi="Times New Roman" w:cs="Times New Roman"/>
          <w:sz w:val="20"/>
          <w:szCs w:val="20"/>
        </w:rPr>
        <w:t>el modelo ideal</w:t>
      </w:r>
      <w:r w:rsidR="006651E2" w:rsidRPr="00546370">
        <w:rPr>
          <w:rFonts w:ascii="Times New Roman" w:eastAsia="Calibri" w:hAnsi="Times New Roman" w:cs="Times New Roman"/>
          <w:sz w:val="20"/>
          <w:szCs w:val="20"/>
        </w:rPr>
        <w:t xml:space="preserve">, </w:t>
      </w:r>
      <w:r w:rsidR="008B7284" w:rsidRPr="00546370">
        <w:rPr>
          <w:rFonts w:ascii="Times New Roman" w:eastAsia="Calibri" w:hAnsi="Times New Roman" w:cs="Times New Roman"/>
          <w:sz w:val="20"/>
          <w:szCs w:val="20"/>
        </w:rPr>
        <w:t>no es</w:t>
      </w:r>
      <w:r w:rsidR="00695C47" w:rsidRPr="00546370">
        <w:rPr>
          <w:rFonts w:ascii="Times New Roman" w:eastAsia="Calibri" w:hAnsi="Times New Roman" w:cs="Times New Roman"/>
          <w:sz w:val="20"/>
          <w:szCs w:val="20"/>
        </w:rPr>
        <w:t xml:space="preserve"> </w:t>
      </w:r>
      <w:r w:rsidR="000818BD" w:rsidRPr="00546370">
        <w:rPr>
          <w:rFonts w:ascii="Times New Roman" w:eastAsia="Calibri" w:hAnsi="Times New Roman" w:cs="Times New Roman"/>
          <w:sz w:val="20"/>
          <w:szCs w:val="20"/>
        </w:rPr>
        <w:t>solo</w:t>
      </w:r>
      <w:r w:rsidR="00695C47" w:rsidRPr="00546370">
        <w:rPr>
          <w:rFonts w:ascii="Times New Roman" w:eastAsia="Calibri" w:hAnsi="Times New Roman" w:cs="Times New Roman"/>
          <w:sz w:val="20"/>
          <w:szCs w:val="20"/>
        </w:rPr>
        <w:t xml:space="preserve"> </w:t>
      </w:r>
      <w:r w:rsidR="001F4F97">
        <w:rPr>
          <w:rFonts w:ascii="Times New Roman" w:eastAsia="Calibri" w:hAnsi="Times New Roman" w:cs="Times New Roman"/>
          <w:sz w:val="20"/>
          <w:szCs w:val="20"/>
        </w:rPr>
        <w:t xml:space="preserve">una </w:t>
      </w:r>
      <w:r w:rsidR="00695C47" w:rsidRPr="00546370">
        <w:rPr>
          <w:rFonts w:ascii="Times New Roman" w:eastAsia="Calibri" w:hAnsi="Times New Roman" w:cs="Times New Roman"/>
          <w:sz w:val="20"/>
          <w:szCs w:val="20"/>
        </w:rPr>
        <w:t xml:space="preserve">cuestión </w:t>
      </w:r>
      <w:r w:rsidR="001F4F97">
        <w:rPr>
          <w:rFonts w:ascii="Times New Roman" w:eastAsia="Calibri" w:hAnsi="Times New Roman" w:cs="Times New Roman"/>
          <w:sz w:val="20"/>
          <w:szCs w:val="20"/>
        </w:rPr>
        <w:t>técnica</w:t>
      </w:r>
      <w:r w:rsidR="001300D6" w:rsidRPr="00546370">
        <w:rPr>
          <w:rFonts w:ascii="Times New Roman" w:eastAsia="Calibri" w:hAnsi="Times New Roman" w:cs="Times New Roman"/>
          <w:sz w:val="20"/>
          <w:szCs w:val="20"/>
        </w:rPr>
        <w:t xml:space="preserve"> </w:t>
      </w:r>
      <w:r w:rsidR="00695C47" w:rsidRPr="00546370">
        <w:rPr>
          <w:rFonts w:ascii="Times New Roman" w:eastAsia="Calibri" w:hAnsi="Times New Roman" w:cs="Times New Roman"/>
          <w:sz w:val="20"/>
          <w:szCs w:val="20"/>
        </w:rPr>
        <w:t xml:space="preserve">alejada </w:t>
      </w:r>
      <w:r w:rsidR="006651E2" w:rsidRPr="00546370">
        <w:rPr>
          <w:rFonts w:ascii="Times New Roman" w:eastAsia="Calibri" w:hAnsi="Times New Roman" w:cs="Times New Roman"/>
          <w:sz w:val="20"/>
          <w:szCs w:val="20"/>
        </w:rPr>
        <w:t xml:space="preserve">de la </w:t>
      </w:r>
      <w:r w:rsidR="006651E2" w:rsidRPr="009A5BF1">
        <w:rPr>
          <w:rFonts w:ascii="Times New Roman" w:eastAsia="Calibri" w:hAnsi="Times New Roman" w:cs="Times New Roman"/>
          <w:sz w:val="20"/>
          <w:szCs w:val="20"/>
        </w:rPr>
        <w:t xml:space="preserve">discusión </w:t>
      </w:r>
      <w:r w:rsidR="00695C47" w:rsidRPr="009A5BF1">
        <w:rPr>
          <w:rFonts w:ascii="Times New Roman" w:eastAsia="Calibri" w:hAnsi="Times New Roman" w:cs="Times New Roman"/>
          <w:sz w:val="20"/>
          <w:szCs w:val="20"/>
        </w:rPr>
        <w:t xml:space="preserve">de sus </w:t>
      </w:r>
      <w:r w:rsidR="00695C47" w:rsidRPr="00546370">
        <w:rPr>
          <w:rFonts w:ascii="Times New Roman" w:eastAsia="Calibri" w:hAnsi="Times New Roman" w:cs="Times New Roman"/>
          <w:sz w:val="20"/>
          <w:szCs w:val="20"/>
        </w:rPr>
        <w:t xml:space="preserve">últimos fines, </w:t>
      </w:r>
      <w:r w:rsidR="006651E2" w:rsidRPr="00546370">
        <w:rPr>
          <w:rFonts w:ascii="Times New Roman" w:eastAsia="Calibri" w:hAnsi="Times New Roman" w:cs="Times New Roman"/>
          <w:sz w:val="20"/>
          <w:szCs w:val="20"/>
        </w:rPr>
        <w:t xml:space="preserve">actualmente vinculados </w:t>
      </w:r>
      <w:r w:rsidR="00695C47" w:rsidRPr="00546370">
        <w:rPr>
          <w:rFonts w:ascii="Times New Roman" w:eastAsia="Calibri" w:hAnsi="Times New Roman" w:cs="Times New Roman"/>
          <w:sz w:val="20"/>
          <w:szCs w:val="20"/>
        </w:rPr>
        <w:t xml:space="preserve">con la sustentabilidad </w:t>
      </w:r>
      <w:r w:rsidR="001F4F97" w:rsidRPr="00546370">
        <w:rPr>
          <w:rFonts w:ascii="Times New Roman" w:eastAsia="Calibri" w:hAnsi="Times New Roman" w:cs="Times New Roman"/>
          <w:sz w:val="20"/>
          <w:szCs w:val="20"/>
        </w:rPr>
        <w:t>natural</w:t>
      </w:r>
      <w:r w:rsidR="001F4F97">
        <w:rPr>
          <w:rFonts w:ascii="Times New Roman" w:eastAsia="Calibri" w:hAnsi="Times New Roman" w:cs="Times New Roman"/>
          <w:sz w:val="20"/>
          <w:szCs w:val="20"/>
        </w:rPr>
        <w:t>,</w:t>
      </w:r>
      <w:r w:rsidR="001F4F97" w:rsidRPr="00546370">
        <w:rPr>
          <w:rFonts w:ascii="Times New Roman" w:eastAsia="Calibri" w:hAnsi="Times New Roman" w:cs="Times New Roman"/>
          <w:sz w:val="20"/>
          <w:szCs w:val="20"/>
        </w:rPr>
        <w:t xml:space="preserve"> </w:t>
      </w:r>
      <w:r w:rsidR="006651E2" w:rsidRPr="00546370">
        <w:rPr>
          <w:rFonts w:ascii="Times New Roman" w:eastAsia="Calibri" w:hAnsi="Times New Roman" w:cs="Times New Roman"/>
          <w:sz w:val="20"/>
          <w:szCs w:val="20"/>
        </w:rPr>
        <w:t xml:space="preserve">social </w:t>
      </w:r>
      <w:r w:rsidR="00695C47" w:rsidRPr="00546370">
        <w:rPr>
          <w:rFonts w:ascii="Times New Roman" w:eastAsia="Calibri" w:hAnsi="Times New Roman" w:cs="Times New Roman"/>
          <w:sz w:val="20"/>
          <w:szCs w:val="20"/>
        </w:rPr>
        <w:t>y del porvenir de la humanidad.</w:t>
      </w:r>
      <w:r w:rsidR="006651E2" w:rsidRPr="00546370">
        <w:rPr>
          <w:rFonts w:ascii="Times New Roman" w:eastAsia="Calibri" w:hAnsi="Times New Roman" w:cs="Times New Roman"/>
          <w:sz w:val="20"/>
          <w:szCs w:val="20"/>
        </w:rPr>
        <w:t xml:space="preserve"> </w:t>
      </w:r>
      <w:r w:rsidR="008B7BBB">
        <w:rPr>
          <w:rFonts w:ascii="Times New Roman" w:eastAsia="Calibri" w:hAnsi="Times New Roman" w:cs="Times New Roman"/>
          <w:sz w:val="20"/>
          <w:szCs w:val="20"/>
        </w:rPr>
        <w:t>Por ello, e</w:t>
      </w:r>
      <w:r w:rsidR="001300D6" w:rsidRPr="00546370">
        <w:rPr>
          <w:rFonts w:ascii="Times New Roman" w:eastAsia="Calibri" w:hAnsi="Times New Roman" w:cs="Times New Roman"/>
          <w:sz w:val="20"/>
          <w:szCs w:val="20"/>
        </w:rPr>
        <w:t xml:space="preserve">s necesario </w:t>
      </w:r>
      <w:r w:rsidR="006651E2" w:rsidRPr="00546370">
        <w:rPr>
          <w:rFonts w:ascii="Times New Roman" w:eastAsia="Calibri" w:hAnsi="Times New Roman" w:cs="Times New Roman"/>
          <w:b/>
          <w:sz w:val="20"/>
          <w:szCs w:val="20"/>
          <w:u w:val="single"/>
        </w:rPr>
        <w:t>repensar</w:t>
      </w:r>
      <w:r w:rsidR="00695C47" w:rsidRPr="00546370">
        <w:rPr>
          <w:rFonts w:ascii="Times New Roman" w:eastAsia="Calibri" w:hAnsi="Times New Roman" w:cs="Times New Roman"/>
          <w:b/>
          <w:sz w:val="20"/>
          <w:szCs w:val="20"/>
          <w:u w:val="single"/>
        </w:rPr>
        <w:t xml:space="preserve"> los </w:t>
      </w:r>
      <w:r w:rsidR="008B7BBB" w:rsidRPr="00546370">
        <w:rPr>
          <w:rFonts w:ascii="Times New Roman" w:eastAsia="Calibri" w:hAnsi="Times New Roman" w:cs="Times New Roman"/>
          <w:b/>
          <w:sz w:val="20"/>
          <w:szCs w:val="20"/>
          <w:u w:val="single"/>
        </w:rPr>
        <w:t>actual</w:t>
      </w:r>
      <w:r w:rsidR="008B7BBB">
        <w:rPr>
          <w:rFonts w:ascii="Times New Roman" w:eastAsia="Calibri" w:hAnsi="Times New Roman" w:cs="Times New Roman"/>
          <w:b/>
          <w:sz w:val="20"/>
          <w:szCs w:val="20"/>
          <w:u w:val="single"/>
        </w:rPr>
        <w:t>es</w:t>
      </w:r>
      <w:r w:rsidR="008B7BBB" w:rsidRPr="00546370">
        <w:rPr>
          <w:rFonts w:ascii="Times New Roman" w:eastAsia="Calibri" w:hAnsi="Times New Roman" w:cs="Times New Roman"/>
          <w:b/>
          <w:sz w:val="20"/>
          <w:szCs w:val="20"/>
          <w:u w:val="single"/>
        </w:rPr>
        <w:t xml:space="preserve"> </w:t>
      </w:r>
      <w:r w:rsidR="00695C47" w:rsidRPr="00546370">
        <w:rPr>
          <w:rFonts w:ascii="Times New Roman" w:eastAsia="Calibri" w:hAnsi="Times New Roman" w:cs="Times New Roman"/>
          <w:b/>
          <w:sz w:val="20"/>
          <w:szCs w:val="20"/>
          <w:u w:val="single"/>
        </w:rPr>
        <w:t xml:space="preserve">modelos universitarios </w:t>
      </w:r>
      <w:r w:rsidR="00B9745F" w:rsidRPr="00546370">
        <w:rPr>
          <w:rFonts w:ascii="Times New Roman" w:eastAsia="Calibri" w:hAnsi="Times New Roman" w:cs="Times New Roman"/>
          <w:b/>
          <w:sz w:val="20"/>
          <w:szCs w:val="20"/>
          <w:u w:val="single"/>
        </w:rPr>
        <w:t>de nuestras instituciones</w:t>
      </w:r>
      <w:r w:rsidR="001300D6" w:rsidRPr="001F4F97">
        <w:rPr>
          <w:rFonts w:ascii="Times New Roman" w:eastAsia="Calibri" w:hAnsi="Times New Roman" w:cs="Times New Roman"/>
          <w:sz w:val="20"/>
          <w:szCs w:val="20"/>
        </w:rPr>
        <w:t>,</w:t>
      </w:r>
      <w:r w:rsidR="001300D6" w:rsidRPr="00546370">
        <w:rPr>
          <w:rFonts w:ascii="Times New Roman" w:eastAsia="Calibri" w:hAnsi="Times New Roman" w:cs="Times New Roman"/>
          <w:b/>
          <w:sz w:val="20"/>
          <w:szCs w:val="20"/>
        </w:rPr>
        <w:t xml:space="preserve"> </w:t>
      </w:r>
      <w:r w:rsidR="001F4F97">
        <w:rPr>
          <w:rFonts w:ascii="Times New Roman" w:eastAsia="Calibri" w:hAnsi="Times New Roman" w:cs="Times New Roman"/>
          <w:sz w:val="20"/>
          <w:szCs w:val="20"/>
        </w:rPr>
        <w:t>y</w:t>
      </w:r>
      <w:r w:rsidR="001300D6" w:rsidRPr="001F4F97">
        <w:rPr>
          <w:rFonts w:ascii="Times New Roman" w:eastAsia="Calibri" w:hAnsi="Times New Roman" w:cs="Times New Roman"/>
          <w:sz w:val="20"/>
          <w:szCs w:val="20"/>
        </w:rPr>
        <w:t xml:space="preserve"> </w:t>
      </w:r>
      <w:r w:rsidR="008B7BBB" w:rsidRPr="001F4F97">
        <w:rPr>
          <w:rFonts w:ascii="Times New Roman" w:eastAsia="Calibri" w:hAnsi="Times New Roman" w:cs="Times New Roman"/>
          <w:sz w:val="20"/>
          <w:szCs w:val="20"/>
        </w:rPr>
        <w:t xml:space="preserve">partir </w:t>
      </w:r>
      <w:r w:rsidR="001300D6" w:rsidRPr="001F4F97">
        <w:rPr>
          <w:rFonts w:ascii="Times New Roman" w:eastAsia="Calibri" w:hAnsi="Times New Roman" w:cs="Times New Roman"/>
          <w:sz w:val="20"/>
          <w:szCs w:val="20"/>
        </w:rPr>
        <w:t xml:space="preserve">de </w:t>
      </w:r>
      <w:r w:rsidR="001F4F97">
        <w:rPr>
          <w:rFonts w:ascii="Times New Roman" w:eastAsia="Calibri" w:hAnsi="Times New Roman" w:cs="Times New Roman"/>
          <w:sz w:val="20"/>
          <w:szCs w:val="20"/>
        </w:rPr>
        <w:t>el</w:t>
      </w:r>
      <w:r w:rsidR="001300D6" w:rsidRPr="001F4F97">
        <w:rPr>
          <w:rFonts w:ascii="Times New Roman" w:eastAsia="Calibri" w:hAnsi="Times New Roman" w:cs="Times New Roman"/>
          <w:sz w:val="20"/>
          <w:szCs w:val="20"/>
        </w:rPr>
        <w:t xml:space="preserve">lo </w:t>
      </w:r>
      <w:r w:rsidR="000818BD" w:rsidRPr="00546370">
        <w:rPr>
          <w:rFonts w:ascii="Times New Roman" w:eastAsia="Calibri" w:hAnsi="Times New Roman" w:cs="Times New Roman"/>
          <w:sz w:val="20"/>
          <w:szCs w:val="20"/>
        </w:rPr>
        <w:t>construir</w:t>
      </w:r>
      <w:r w:rsidR="00695C47" w:rsidRPr="00546370">
        <w:rPr>
          <w:rFonts w:ascii="Times New Roman" w:eastAsia="Calibri" w:hAnsi="Times New Roman" w:cs="Times New Roman"/>
          <w:sz w:val="20"/>
          <w:szCs w:val="20"/>
        </w:rPr>
        <w:t xml:space="preserve"> aquel que consideremos mejor</w:t>
      </w:r>
      <w:r w:rsidR="00ED5764" w:rsidRPr="00546370">
        <w:rPr>
          <w:rFonts w:ascii="Times New Roman" w:eastAsia="Calibri" w:hAnsi="Times New Roman" w:cs="Times New Roman"/>
          <w:sz w:val="20"/>
          <w:szCs w:val="20"/>
        </w:rPr>
        <w:t xml:space="preserve"> </w:t>
      </w:r>
      <w:r w:rsidR="000818BD" w:rsidRPr="00546370">
        <w:rPr>
          <w:rFonts w:ascii="Times New Roman" w:eastAsia="Calibri" w:hAnsi="Times New Roman" w:cs="Times New Roman"/>
          <w:sz w:val="20"/>
          <w:szCs w:val="20"/>
        </w:rPr>
        <w:t>p</w:t>
      </w:r>
      <w:r w:rsidR="00695C47" w:rsidRPr="00546370">
        <w:rPr>
          <w:rFonts w:ascii="Times New Roman" w:eastAsia="Calibri" w:hAnsi="Times New Roman" w:cs="Times New Roman"/>
          <w:sz w:val="20"/>
          <w:szCs w:val="20"/>
        </w:rPr>
        <w:t xml:space="preserve">ara enfrentar </w:t>
      </w:r>
      <w:r w:rsidR="008B7284" w:rsidRPr="00546370">
        <w:rPr>
          <w:rFonts w:ascii="Times New Roman" w:eastAsia="Calibri" w:hAnsi="Times New Roman" w:cs="Times New Roman"/>
          <w:sz w:val="20"/>
          <w:szCs w:val="20"/>
        </w:rPr>
        <w:t xml:space="preserve">los retos </w:t>
      </w:r>
      <w:r w:rsidR="00695C47" w:rsidRPr="00546370">
        <w:rPr>
          <w:rFonts w:ascii="Times New Roman" w:eastAsia="Calibri" w:hAnsi="Times New Roman" w:cs="Times New Roman"/>
          <w:sz w:val="20"/>
          <w:szCs w:val="20"/>
        </w:rPr>
        <w:t>futuro</w:t>
      </w:r>
      <w:r w:rsidR="00ED5764" w:rsidRPr="00546370">
        <w:rPr>
          <w:rFonts w:ascii="Times New Roman" w:eastAsia="Calibri" w:hAnsi="Times New Roman" w:cs="Times New Roman"/>
          <w:sz w:val="20"/>
          <w:szCs w:val="20"/>
        </w:rPr>
        <w:t>s de</w:t>
      </w:r>
      <w:r w:rsidR="00761577" w:rsidRPr="00546370">
        <w:rPr>
          <w:rFonts w:ascii="Times New Roman" w:eastAsia="Calibri" w:hAnsi="Times New Roman" w:cs="Times New Roman"/>
          <w:sz w:val="20"/>
          <w:szCs w:val="20"/>
        </w:rPr>
        <w:t xml:space="preserve"> </w:t>
      </w:r>
      <w:r w:rsidR="008B7284" w:rsidRPr="00546370">
        <w:rPr>
          <w:rFonts w:ascii="Times New Roman" w:eastAsia="Calibri" w:hAnsi="Times New Roman" w:cs="Times New Roman"/>
          <w:sz w:val="20"/>
          <w:szCs w:val="20"/>
        </w:rPr>
        <w:t>Durango.</w:t>
      </w:r>
      <w:r w:rsidR="00695C47" w:rsidRPr="00546370">
        <w:rPr>
          <w:rFonts w:ascii="Times New Roman" w:eastAsia="Calibri" w:hAnsi="Times New Roman" w:cs="Times New Roman"/>
          <w:sz w:val="20"/>
          <w:szCs w:val="20"/>
        </w:rPr>
        <w:t xml:space="preserve"> </w:t>
      </w:r>
      <w:r w:rsidR="00ED5764" w:rsidRPr="00546370">
        <w:rPr>
          <w:rFonts w:ascii="Times New Roman" w:eastAsia="Calibri" w:hAnsi="Times New Roman" w:cs="Times New Roman"/>
          <w:sz w:val="20"/>
          <w:szCs w:val="20"/>
        </w:rPr>
        <w:t>L</w:t>
      </w:r>
      <w:r w:rsidR="008B7284" w:rsidRPr="00546370">
        <w:rPr>
          <w:rFonts w:ascii="Times New Roman" w:eastAsia="Calibri" w:hAnsi="Times New Roman" w:cs="Times New Roman"/>
          <w:sz w:val="20"/>
          <w:szCs w:val="20"/>
        </w:rPr>
        <w:t xml:space="preserve">as respuestas no serán únicas, </w:t>
      </w:r>
      <w:r w:rsidR="00ED5764" w:rsidRPr="00546370">
        <w:rPr>
          <w:rFonts w:ascii="Times New Roman" w:eastAsia="Calibri" w:hAnsi="Times New Roman" w:cs="Times New Roman"/>
          <w:sz w:val="20"/>
          <w:szCs w:val="20"/>
        </w:rPr>
        <w:t>por</w:t>
      </w:r>
      <w:r w:rsidR="00991459" w:rsidRPr="00546370">
        <w:rPr>
          <w:rFonts w:ascii="Times New Roman" w:eastAsia="Calibri" w:hAnsi="Times New Roman" w:cs="Times New Roman"/>
          <w:sz w:val="20"/>
          <w:szCs w:val="20"/>
        </w:rPr>
        <w:t xml:space="preserve"> diferencias de </w:t>
      </w:r>
      <w:r w:rsidR="00714AF6" w:rsidRPr="00546370">
        <w:rPr>
          <w:rFonts w:ascii="Times New Roman" w:eastAsia="Calibri" w:hAnsi="Times New Roman" w:cs="Times New Roman"/>
          <w:sz w:val="20"/>
          <w:szCs w:val="20"/>
        </w:rPr>
        <w:t xml:space="preserve">origen y </w:t>
      </w:r>
      <w:r w:rsidR="008B7284" w:rsidRPr="00546370">
        <w:rPr>
          <w:rFonts w:ascii="Times New Roman" w:eastAsia="Calibri" w:hAnsi="Times New Roman" w:cs="Times New Roman"/>
          <w:sz w:val="20"/>
          <w:szCs w:val="20"/>
        </w:rPr>
        <w:t>condiciones</w:t>
      </w:r>
      <w:r w:rsidR="00ED5764" w:rsidRPr="00546370">
        <w:rPr>
          <w:rFonts w:ascii="Times New Roman" w:eastAsia="Calibri" w:hAnsi="Times New Roman" w:cs="Times New Roman"/>
          <w:sz w:val="20"/>
          <w:szCs w:val="20"/>
        </w:rPr>
        <w:t>.</w:t>
      </w:r>
      <w:r w:rsidR="002A2431" w:rsidRPr="00546370">
        <w:rPr>
          <w:rFonts w:ascii="Times New Roman" w:eastAsia="Calibri" w:hAnsi="Times New Roman" w:cs="Times New Roman"/>
          <w:sz w:val="20"/>
          <w:szCs w:val="20"/>
        </w:rPr>
        <w:t xml:space="preserve"> Sin embargo, existe</w:t>
      </w:r>
      <w:r w:rsidR="00ED5764" w:rsidRPr="00546370">
        <w:rPr>
          <w:rFonts w:ascii="Times New Roman" w:eastAsia="Calibri" w:hAnsi="Times New Roman" w:cs="Times New Roman"/>
          <w:sz w:val="20"/>
          <w:szCs w:val="20"/>
        </w:rPr>
        <w:t>n</w:t>
      </w:r>
      <w:r w:rsidR="002A2431" w:rsidRPr="00546370">
        <w:rPr>
          <w:rFonts w:ascii="Times New Roman" w:eastAsia="Calibri" w:hAnsi="Times New Roman" w:cs="Times New Roman"/>
          <w:sz w:val="20"/>
          <w:szCs w:val="20"/>
        </w:rPr>
        <w:t xml:space="preserve"> </w:t>
      </w:r>
      <w:r w:rsidR="00695C47" w:rsidRPr="00546370">
        <w:rPr>
          <w:rFonts w:ascii="Times New Roman" w:eastAsia="Calibri" w:hAnsi="Times New Roman" w:cs="Times New Roman"/>
          <w:sz w:val="20"/>
          <w:szCs w:val="20"/>
        </w:rPr>
        <w:t xml:space="preserve">rasgos </w:t>
      </w:r>
      <w:r w:rsidR="002A2431" w:rsidRPr="00546370">
        <w:rPr>
          <w:rFonts w:ascii="Times New Roman" w:eastAsia="Calibri" w:hAnsi="Times New Roman" w:cs="Times New Roman"/>
          <w:sz w:val="20"/>
          <w:szCs w:val="20"/>
        </w:rPr>
        <w:t xml:space="preserve">esenciales </w:t>
      </w:r>
      <w:r w:rsidR="008B7BBB">
        <w:rPr>
          <w:rFonts w:ascii="Times New Roman" w:eastAsia="Calibri" w:hAnsi="Times New Roman" w:cs="Times New Roman"/>
          <w:sz w:val="20"/>
          <w:szCs w:val="20"/>
        </w:rPr>
        <w:t xml:space="preserve">comunes </w:t>
      </w:r>
      <w:r w:rsidR="00714AF6" w:rsidRPr="00546370">
        <w:rPr>
          <w:rFonts w:ascii="Times New Roman" w:eastAsia="Calibri" w:hAnsi="Times New Roman" w:cs="Times New Roman"/>
          <w:sz w:val="20"/>
          <w:szCs w:val="20"/>
        </w:rPr>
        <w:t xml:space="preserve">que </w:t>
      </w:r>
      <w:r w:rsidR="008B7BBB">
        <w:rPr>
          <w:rFonts w:ascii="Times New Roman" w:eastAsia="Calibri" w:hAnsi="Times New Roman" w:cs="Times New Roman"/>
          <w:sz w:val="20"/>
          <w:szCs w:val="20"/>
        </w:rPr>
        <w:t>posibilitan</w:t>
      </w:r>
      <w:r w:rsidR="00714AF6" w:rsidRPr="00546370">
        <w:rPr>
          <w:rFonts w:ascii="Times New Roman" w:eastAsia="Calibri" w:hAnsi="Times New Roman" w:cs="Times New Roman"/>
          <w:sz w:val="20"/>
          <w:szCs w:val="20"/>
        </w:rPr>
        <w:t xml:space="preserve"> </w:t>
      </w:r>
      <w:r w:rsidR="00ED5764" w:rsidRPr="00546370">
        <w:rPr>
          <w:rFonts w:ascii="Times New Roman" w:eastAsia="Calibri" w:hAnsi="Times New Roman" w:cs="Times New Roman"/>
          <w:sz w:val="20"/>
          <w:szCs w:val="20"/>
        </w:rPr>
        <w:t>la reflexión conjunta y solidaria por Durango.</w:t>
      </w:r>
      <w:r w:rsidR="00714AF6" w:rsidRPr="00546370">
        <w:rPr>
          <w:rFonts w:ascii="Times New Roman" w:eastAsia="Calibri" w:hAnsi="Times New Roman" w:cs="Times New Roman"/>
          <w:sz w:val="20"/>
          <w:szCs w:val="20"/>
        </w:rPr>
        <w:t xml:space="preserve"> </w:t>
      </w:r>
      <w:r w:rsidR="00ED5764" w:rsidRPr="00546370">
        <w:rPr>
          <w:rFonts w:ascii="Times New Roman" w:eastAsia="Calibri" w:hAnsi="Times New Roman" w:cs="Times New Roman"/>
          <w:sz w:val="20"/>
          <w:szCs w:val="20"/>
        </w:rPr>
        <w:t>Acerca de esto</w:t>
      </w:r>
      <w:r w:rsidR="00695C47" w:rsidRPr="00546370">
        <w:rPr>
          <w:rFonts w:ascii="Times New Roman" w:eastAsia="Calibri" w:hAnsi="Times New Roman" w:cs="Times New Roman"/>
          <w:sz w:val="20"/>
          <w:szCs w:val="20"/>
        </w:rPr>
        <w:t xml:space="preserve"> trata </w:t>
      </w:r>
      <w:r w:rsidR="002A2431" w:rsidRPr="00546370">
        <w:rPr>
          <w:rFonts w:ascii="Times New Roman" w:eastAsia="Calibri" w:hAnsi="Times New Roman" w:cs="Times New Roman"/>
          <w:sz w:val="20"/>
          <w:szCs w:val="20"/>
        </w:rPr>
        <w:t>el</w:t>
      </w:r>
      <w:r w:rsidR="00695C47" w:rsidRPr="00546370">
        <w:rPr>
          <w:rFonts w:ascii="Times New Roman" w:eastAsia="Calibri" w:hAnsi="Times New Roman" w:cs="Times New Roman"/>
          <w:sz w:val="20"/>
          <w:szCs w:val="20"/>
        </w:rPr>
        <w:t xml:space="preserve"> presente </w:t>
      </w:r>
      <w:r w:rsidR="002A2431" w:rsidRPr="00546370">
        <w:rPr>
          <w:rFonts w:ascii="Times New Roman" w:eastAsia="Calibri" w:hAnsi="Times New Roman" w:cs="Times New Roman"/>
          <w:sz w:val="20"/>
          <w:szCs w:val="20"/>
        </w:rPr>
        <w:t>artículo</w:t>
      </w:r>
      <w:r w:rsidR="00695C47" w:rsidRPr="00546370">
        <w:rPr>
          <w:rFonts w:ascii="Times New Roman" w:eastAsia="Calibri" w:hAnsi="Times New Roman" w:cs="Times New Roman"/>
          <w:sz w:val="20"/>
          <w:szCs w:val="20"/>
        </w:rPr>
        <w:t xml:space="preserve">. </w:t>
      </w:r>
      <w:r w:rsidR="002A2431" w:rsidRPr="00546370">
        <w:rPr>
          <w:rFonts w:ascii="Times New Roman" w:eastAsia="Calibri" w:hAnsi="Times New Roman" w:cs="Times New Roman"/>
          <w:sz w:val="20"/>
          <w:szCs w:val="20"/>
        </w:rPr>
        <w:t xml:space="preserve">Se </w:t>
      </w:r>
      <w:r w:rsidR="00F450D8" w:rsidRPr="009A5BF1">
        <w:rPr>
          <w:rFonts w:ascii="Times New Roman" w:eastAsia="Calibri" w:hAnsi="Times New Roman" w:cs="Times New Roman"/>
          <w:sz w:val="20"/>
          <w:szCs w:val="20"/>
        </w:rPr>
        <w:t xml:space="preserve">abordan </w:t>
      </w:r>
      <w:r w:rsidR="008B7BBB" w:rsidRPr="009A5BF1">
        <w:rPr>
          <w:rFonts w:ascii="Times New Roman" w:eastAsia="Calibri" w:hAnsi="Times New Roman" w:cs="Times New Roman"/>
          <w:sz w:val="20"/>
          <w:szCs w:val="20"/>
        </w:rPr>
        <w:t xml:space="preserve">algunos </w:t>
      </w:r>
      <w:r w:rsidR="00F450D8" w:rsidRPr="00546370">
        <w:rPr>
          <w:rFonts w:ascii="Times New Roman" w:eastAsia="Calibri" w:hAnsi="Times New Roman" w:cs="Times New Roman"/>
          <w:sz w:val="20"/>
          <w:szCs w:val="20"/>
        </w:rPr>
        <w:t xml:space="preserve">aspectos </w:t>
      </w:r>
      <w:r w:rsidR="008B7BBB">
        <w:rPr>
          <w:rFonts w:ascii="Times New Roman" w:eastAsia="Calibri" w:hAnsi="Times New Roman" w:cs="Times New Roman"/>
          <w:sz w:val="20"/>
          <w:szCs w:val="20"/>
        </w:rPr>
        <w:t>que podrían ser de utilidad para la formu</w:t>
      </w:r>
      <w:r w:rsidR="00714AF6" w:rsidRPr="00546370">
        <w:rPr>
          <w:rFonts w:ascii="Times New Roman" w:eastAsia="Calibri" w:hAnsi="Times New Roman" w:cs="Times New Roman"/>
          <w:sz w:val="20"/>
          <w:szCs w:val="20"/>
        </w:rPr>
        <w:t>lación de</w:t>
      </w:r>
      <w:r w:rsidR="00F450D8" w:rsidRPr="00546370">
        <w:rPr>
          <w:rFonts w:ascii="Times New Roman" w:eastAsia="Calibri" w:hAnsi="Times New Roman" w:cs="Times New Roman"/>
          <w:sz w:val="20"/>
          <w:szCs w:val="20"/>
        </w:rPr>
        <w:t xml:space="preserve"> un </w:t>
      </w:r>
      <w:r w:rsidR="00F450D8" w:rsidRPr="00546370">
        <w:rPr>
          <w:rFonts w:ascii="Times New Roman" w:eastAsia="Calibri" w:hAnsi="Times New Roman" w:cs="Times New Roman"/>
          <w:b/>
          <w:sz w:val="20"/>
          <w:szCs w:val="20"/>
          <w:u w:val="single"/>
        </w:rPr>
        <w:t>modelo de universidad con una visión de futuro</w:t>
      </w:r>
      <w:r w:rsidR="00714AF6" w:rsidRPr="00546370">
        <w:rPr>
          <w:rFonts w:ascii="Times New Roman" w:eastAsia="Calibri" w:hAnsi="Times New Roman" w:cs="Times New Roman"/>
          <w:b/>
          <w:sz w:val="20"/>
          <w:szCs w:val="20"/>
          <w:u w:val="single"/>
        </w:rPr>
        <w:t xml:space="preserve"> para Durango</w:t>
      </w:r>
      <w:r w:rsidR="00714AF6" w:rsidRPr="00546370">
        <w:rPr>
          <w:rFonts w:ascii="Times New Roman" w:eastAsia="Calibri" w:hAnsi="Times New Roman" w:cs="Times New Roman"/>
          <w:sz w:val="20"/>
          <w:szCs w:val="20"/>
        </w:rPr>
        <w:t>.</w:t>
      </w:r>
    </w:p>
    <w:p w:rsidR="00695C47" w:rsidRPr="00546370" w:rsidRDefault="00695C47" w:rsidP="00695C47">
      <w:pPr>
        <w:tabs>
          <w:tab w:val="left" w:pos="0"/>
        </w:tabs>
        <w:spacing w:after="0" w:line="240" w:lineRule="auto"/>
        <w:jc w:val="both"/>
        <w:rPr>
          <w:rFonts w:ascii="Times New Roman" w:eastAsia="Calibri" w:hAnsi="Times New Roman" w:cs="Times New Roman"/>
          <w:sz w:val="20"/>
          <w:szCs w:val="20"/>
        </w:rPr>
      </w:pPr>
    </w:p>
    <w:p w:rsidR="00695C47" w:rsidRPr="00546370" w:rsidRDefault="001B402D" w:rsidP="00546370">
      <w:pPr>
        <w:spacing w:after="0" w:line="240" w:lineRule="auto"/>
        <w:ind w:left="708"/>
        <w:rPr>
          <w:rFonts w:ascii="Times New Roman" w:hAnsi="Times New Roman" w:cs="Times New Roman"/>
          <w:sz w:val="18"/>
          <w:szCs w:val="18"/>
        </w:rPr>
      </w:pPr>
      <w:r w:rsidRPr="00546370">
        <w:rPr>
          <w:rFonts w:ascii="Times New Roman" w:hAnsi="Times New Roman" w:cs="Times New Roman"/>
          <w:b/>
          <w:sz w:val="18"/>
          <w:szCs w:val="18"/>
        </w:rPr>
        <w:t>Palabras clave</w:t>
      </w:r>
      <w:r w:rsidRPr="00546370">
        <w:rPr>
          <w:rFonts w:ascii="Times New Roman" w:hAnsi="Times New Roman" w:cs="Times New Roman"/>
          <w:sz w:val="18"/>
          <w:szCs w:val="18"/>
        </w:rPr>
        <w:t xml:space="preserve">: Modelos universitarios. Gestión universitaria. Universidad del futuro. </w:t>
      </w:r>
      <w:r w:rsidR="001F4F97">
        <w:rPr>
          <w:rFonts w:ascii="Times New Roman" w:hAnsi="Times New Roman" w:cs="Times New Roman"/>
          <w:sz w:val="18"/>
          <w:szCs w:val="18"/>
        </w:rPr>
        <w:t>Universidad y desarrollo</w:t>
      </w:r>
      <w:r w:rsidRPr="00546370">
        <w:rPr>
          <w:rFonts w:ascii="Times New Roman" w:hAnsi="Times New Roman" w:cs="Times New Roman"/>
          <w:sz w:val="18"/>
          <w:szCs w:val="18"/>
        </w:rPr>
        <w:t>.</w:t>
      </w:r>
    </w:p>
    <w:p w:rsidR="001F4F97" w:rsidRDefault="001F4F97" w:rsidP="00E15D14">
      <w:pPr>
        <w:spacing w:after="0" w:line="240" w:lineRule="auto"/>
      </w:pPr>
    </w:p>
    <w:p w:rsidR="00E15D14" w:rsidRDefault="00E15D14" w:rsidP="00E15D14">
      <w:pPr>
        <w:spacing w:after="0" w:line="240" w:lineRule="auto"/>
      </w:pPr>
    </w:p>
    <w:p w:rsidR="009A5BF1" w:rsidRPr="00953F6E" w:rsidRDefault="00953F6E" w:rsidP="00953F6E">
      <w:pPr>
        <w:spacing w:after="0" w:line="240" w:lineRule="auto"/>
        <w:rPr>
          <w:rFonts w:ascii="Times New Roman" w:hAnsi="Times New Roman" w:cs="Times New Roman"/>
          <w:b/>
          <w:sz w:val="28"/>
          <w:szCs w:val="28"/>
        </w:rPr>
      </w:pPr>
      <w:r w:rsidRPr="00953F6E">
        <w:rPr>
          <w:rFonts w:ascii="Times New Roman" w:hAnsi="Times New Roman" w:cs="Times New Roman"/>
          <w:b/>
          <w:sz w:val="28"/>
          <w:szCs w:val="28"/>
        </w:rPr>
        <w:t>Introducción</w:t>
      </w:r>
      <w:bookmarkStart w:id="0" w:name="_GoBack"/>
      <w:bookmarkEnd w:id="0"/>
    </w:p>
    <w:p w:rsidR="00953F6E" w:rsidRDefault="00953F6E" w:rsidP="00953F6E">
      <w:pPr>
        <w:spacing w:after="0" w:line="240" w:lineRule="auto"/>
        <w:jc w:val="both"/>
        <w:rPr>
          <w:rFonts w:ascii="Times New Roman" w:eastAsia="Calibri" w:hAnsi="Times New Roman" w:cs="Times New Roman"/>
          <w:sz w:val="24"/>
          <w:szCs w:val="24"/>
        </w:rPr>
      </w:pPr>
    </w:p>
    <w:p w:rsidR="00546370" w:rsidRPr="00953F6E" w:rsidRDefault="00546370" w:rsidP="00953F6E">
      <w:pPr>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Se dice que las universidades del mundo enfrentan hoy en día un problema fundamental que, en mayor o menor grado, les impide </w:t>
      </w:r>
      <w:r w:rsidRPr="00953F6E">
        <w:rPr>
          <w:rFonts w:ascii="Times New Roman" w:eastAsia="Calibri" w:hAnsi="Times New Roman" w:cs="Times New Roman"/>
          <w:b/>
          <w:sz w:val="24"/>
          <w:szCs w:val="24"/>
        </w:rPr>
        <w:t xml:space="preserve">desempeñar eficazmente su rol en la tarea de construir un futuro deseable para la humanidad </w:t>
      </w:r>
      <w:r w:rsidRPr="00953F6E">
        <w:rPr>
          <w:rFonts w:ascii="Times New Roman" w:eastAsia="Calibri" w:hAnsi="Times New Roman" w:cs="Times New Roman"/>
          <w:sz w:val="24"/>
          <w:szCs w:val="24"/>
        </w:rPr>
        <w:t xml:space="preserve">(García 2009), algunos de los cuales están directamente relacionados con sus </w:t>
      </w:r>
      <w:r w:rsidRPr="00953F6E">
        <w:rPr>
          <w:rFonts w:ascii="Times New Roman" w:eastAsia="Calibri" w:hAnsi="Times New Roman" w:cs="Times New Roman"/>
          <w:b/>
          <w:sz w:val="24"/>
          <w:szCs w:val="24"/>
        </w:rPr>
        <w:t>niveles de vigencia y pertinencia</w:t>
      </w:r>
      <w:r w:rsidRPr="00953F6E">
        <w:rPr>
          <w:rFonts w:ascii="Times New Roman" w:eastAsia="Calibri" w:hAnsi="Times New Roman" w:cs="Times New Roman"/>
          <w:sz w:val="24"/>
          <w:szCs w:val="24"/>
        </w:rPr>
        <w:t xml:space="preserve"> de sus actuales prácticas institucionales.</w:t>
      </w:r>
      <w:r w:rsidR="001F4F97" w:rsidRPr="00953F6E">
        <w:rPr>
          <w:rFonts w:ascii="Times New Roman" w:eastAsia="Calibri" w:hAnsi="Times New Roman" w:cs="Times New Roman"/>
          <w:sz w:val="24"/>
          <w:szCs w:val="24"/>
        </w:rPr>
        <w:t xml:space="preserve"> Una de las principales dificultades de las universidades del siglo XXI parece ser el </w:t>
      </w:r>
      <w:r w:rsidR="001F4F97" w:rsidRPr="00953F6E">
        <w:rPr>
          <w:rFonts w:ascii="Times New Roman" w:eastAsia="Calibri" w:hAnsi="Times New Roman" w:cs="Times New Roman"/>
          <w:b/>
          <w:sz w:val="24"/>
          <w:szCs w:val="24"/>
        </w:rPr>
        <w:t xml:space="preserve">cumplimiento pleno de su responsabilidad social, </w:t>
      </w:r>
      <w:r w:rsidR="001F4F97" w:rsidRPr="00953F6E">
        <w:rPr>
          <w:rFonts w:ascii="Times New Roman" w:eastAsia="Calibri" w:hAnsi="Times New Roman" w:cs="Times New Roman"/>
          <w:sz w:val="24"/>
          <w:szCs w:val="24"/>
        </w:rPr>
        <w:t xml:space="preserve">al parecer a causa de un problema casi milenario: el de su propia </w:t>
      </w:r>
      <w:r w:rsidR="001F4F97" w:rsidRPr="00953F6E">
        <w:rPr>
          <w:rFonts w:ascii="Times New Roman" w:eastAsia="Calibri" w:hAnsi="Times New Roman" w:cs="Times New Roman"/>
          <w:b/>
          <w:sz w:val="24"/>
          <w:szCs w:val="24"/>
          <w:u w:val="single"/>
        </w:rPr>
        <w:t>perdurabilidad</w:t>
      </w:r>
      <w:r w:rsidR="001F4F97" w:rsidRPr="00953F6E">
        <w:rPr>
          <w:rFonts w:ascii="Times New Roman" w:eastAsia="Calibri" w:hAnsi="Times New Roman" w:cs="Times New Roman"/>
          <w:sz w:val="24"/>
          <w:szCs w:val="24"/>
        </w:rPr>
        <w:t>, el cual más de una vez a lo largo de la historia las ha llevado a enfrentar profundas crisis (García</w:t>
      </w:r>
      <w:r w:rsidR="00AA1E22">
        <w:rPr>
          <w:rFonts w:ascii="Times New Roman" w:eastAsia="Calibri" w:hAnsi="Times New Roman" w:cs="Times New Roman"/>
          <w:sz w:val="24"/>
          <w:szCs w:val="24"/>
        </w:rPr>
        <w:t>,</w:t>
      </w:r>
      <w:r w:rsidR="001F4F97" w:rsidRPr="00953F6E">
        <w:rPr>
          <w:rFonts w:ascii="Times New Roman" w:eastAsia="Calibri" w:hAnsi="Times New Roman" w:cs="Times New Roman"/>
          <w:sz w:val="24"/>
          <w:szCs w:val="24"/>
        </w:rPr>
        <w:t xml:space="preserve"> 2009).</w:t>
      </w:r>
    </w:p>
    <w:p w:rsidR="00033422" w:rsidRPr="00953F6E" w:rsidRDefault="00033422" w:rsidP="00953F6E">
      <w:pPr>
        <w:tabs>
          <w:tab w:val="left" w:pos="0"/>
        </w:tabs>
        <w:spacing w:after="0" w:line="240" w:lineRule="auto"/>
        <w:jc w:val="both"/>
        <w:rPr>
          <w:rFonts w:ascii="Times New Roman" w:eastAsia="Calibri" w:hAnsi="Times New Roman" w:cs="Times New Roman"/>
          <w:color w:val="000000"/>
          <w:sz w:val="24"/>
          <w:szCs w:val="24"/>
        </w:rPr>
      </w:pPr>
    </w:p>
    <w:p w:rsidR="00260922" w:rsidRPr="00953F6E" w:rsidRDefault="00260922" w:rsidP="00953F6E">
      <w:pPr>
        <w:tabs>
          <w:tab w:val="left" w:pos="0"/>
        </w:tabs>
        <w:spacing w:after="0" w:line="240" w:lineRule="auto"/>
        <w:jc w:val="both"/>
        <w:rPr>
          <w:rFonts w:ascii="Times New Roman" w:eastAsia="Calibri" w:hAnsi="Times New Roman" w:cs="Times New Roman"/>
          <w:color w:val="000000"/>
          <w:sz w:val="24"/>
          <w:szCs w:val="24"/>
        </w:rPr>
      </w:pPr>
      <w:r w:rsidRPr="00953F6E">
        <w:rPr>
          <w:rFonts w:ascii="Times New Roman" w:eastAsia="Calibri" w:hAnsi="Times New Roman" w:cs="Times New Roman"/>
          <w:color w:val="000000"/>
          <w:sz w:val="24"/>
          <w:szCs w:val="24"/>
        </w:rPr>
        <w:t xml:space="preserve">Por tanto, el punto de partida de toda explicación acerca de la </w:t>
      </w:r>
      <w:r w:rsidRPr="00953F6E">
        <w:rPr>
          <w:rFonts w:ascii="Times New Roman" w:eastAsia="Calibri" w:hAnsi="Times New Roman" w:cs="Times New Roman"/>
          <w:b/>
          <w:color w:val="000000"/>
          <w:sz w:val="24"/>
          <w:szCs w:val="24"/>
          <w:u w:val="single"/>
        </w:rPr>
        <w:t>universidad de hoy</w:t>
      </w:r>
      <w:r w:rsidRPr="00953F6E">
        <w:rPr>
          <w:rFonts w:ascii="Times New Roman" w:eastAsia="Calibri" w:hAnsi="Times New Roman" w:cs="Times New Roman"/>
          <w:color w:val="000000"/>
          <w:sz w:val="24"/>
          <w:szCs w:val="24"/>
          <w:u w:val="single"/>
        </w:rPr>
        <w:t xml:space="preserve"> </w:t>
      </w:r>
      <w:r w:rsidRPr="00953F6E">
        <w:rPr>
          <w:rFonts w:ascii="Times New Roman" w:eastAsia="Calibri" w:hAnsi="Times New Roman" w:cs="Times New Roman"/>
          <w:b/>
          <w:color w:val="000000"/>
          <w:sz w:val="24"/>
          <w:szCs w:val="24"/>
          <w:u w:val="single"/>
        </w:rPr>
        <w:t>y del mañana</w:t>
      </w:r>
      <w:r w:rsidRPr="00953F6E">
        <w:rPr>
          <w:rFonts w:ascii="Times New Roman" w:eastAsia="Calibri" w:hAnsi="Times New Roman" w:cs="Times New Roman"/>
          <w:color w:val="000000"/>
          <w:sz w:val="24"/>
          <w:szCs w:val="24"/>
        </w:rPr>
        <w:t xml:space="preserve">, así como de los problemas que enfrenta y deberá resolver en el futuro mediato, lo </w:t>
      </w:r>
      <w:r w:rsidRPr="00953F6E">
        <w:rPr>
          <w:rFonts w:ascii="Times New Roman" w:eastAsia="Calibri" w:hAnsi="Times New Roman" w:cs="Times New Roman"/>
          <w:color w:val="000000"/>
          <w:sz w:val="24"/>
          <w:szCs w:val="24"/>
        </w:rPr>
        <w:lastRenderedPageBreak/>
        <w:t>constituye sin duda la idea de su propia “</w:t>
      </w:r>
      <w:r w:rsidRPr="00953F6E">
        <w:rPr>
          <w:rFonts w:ascii="Times New Roman" w:eastAsia="Calibri" w:hAnsi="Times New Roman" w:cs="Times New Roman"/>
          <w:b/>
          <w:color w:val="000000"/>
          <w:sz w:val="24"/>
          <w:szCs w:val="24"/>
          <w:u w:val="single"/>
        </w:rPr>
        <w:t>esencia</w:t>
      </w:r>
      <w:r w:rsidRPr="00953F6E">
        <w:rPr>
          <w:rFonts w:ascii="Times New Roman" w:eastAsia="Calibri" w:hAnsi="Times New Roman" w:cs="Times New Roman"/>
          <w:color w:val="000000"/>
          <w:sz w:val="24"/>
          <w:szCs w:val="24"/>
        </w:rPr>
        <w:t xml:space="preserve">” como </w:t>
      </w:r>
      <w:r w:rsidRPr="00953F6E">
        <w:rPr>
          <w:rFonts w:ascii="Times New Roman" w:eastAsia="Calibri" w:hAnsi="Times New Roman" w:cs="Times New Roman"/>
          <w:b/>
          <w:color w:val="000000"/>
          <w:sz w:val="24"/>
          <w:szCs w:val="24"/>
        </w:rPr>
        <w:t>institución de educación superior</w:t>
      </w:r>
      <w:r w:rsidRPr="00953F6E">
        <w:rPr>
          <w:rFonts w:ascii="Times New Roman" w:eastAsia="Calibri" w:hAnsi="Times New Roman" w:cs="Times New Roman"/>
          <w:color w:val="000000"/>
          <w:sz w:val="24"/>
          <w:szCs w:val="24"/>
        </w:rPr>
        <w:t>, pero también el de su “</w:t>
      </w:r>
      <w:r w:rsidRPr="00953F6E">
        <w:rPr>
          <w:rFonts w:ascii="Times New Roman" w:eastAsia="Calibri" w:hAnsi="Times New Roman" w:cs="Times New Roman"/>
          <w:b/>
          <w:color w:val="000000"/>
          <w:sz w:val="24"/>
          <w:szCs w:val="24"/>
          <w:u w:val="single"/>
        </w:rPr>
        <w:t>vigencia</w:t>
      </w:r>
      <w:r w:rsidRPr="00953F6E">
        <w:rPr>
          <w:rFonts w:ascii="Times New Roman" w:eastAsia="Calibri" w:hAnsi="Times New Roman" w:cs="Times New Roman"/>
          <w:color w:val="000000"/>
          <w:sz w:val="24"/>
          <w:szCs w:val="24"/>
        </w:rPr>
        <w:t>”</w:t>
      </w:r>
      <w:r w:rsidR="00033422" w:rsidRPr="00953F6E">
        <w:rPr>
          <w:rFonts w:ascii="Times New Roman" w:eastAsia="Calibri" w:hAnsi="Times New Roman" w:cs="Times New Roman"/>
          <w:color w:val="000000"/>
          <w:sz w:val="24"/>
          <w:szCs w:val="24"/>
        </w:rPr>
        <w:t xml:space="preserve">, </w:t>
      </w:r>
      <w:r w:rsidRPr="00953F6E">
        <w:rPr>
          <w:rFonts w:ascii="Times New Roman" w:eastAsia="Calibri" w:hAnsi="Times New Roman" w:cs="Times New Roman"/>
          <w:color w:val="000000"/>
          <w:sz w:val="24"/>
          <w:szCs w:val="24"/>
        </w:rPr>
        <w:t xml:space="preserve"> “</w:t>
      </w:r>
      <w:r w:rsidRPr="00953F6E">
        <w:rPr>
          <w:rFonts w:ascii="Times New Roman" w:eastAsia="Calibri" w:hAnsi="Times New Roman" w:cs="Times New Roman"/>
          <w:b/>
          <w:color w:val="000000"/>
          <w:sz w:val="24"/>
          <w:szCs w:val="24"/>
          <w:u w:val="single"/>
        </w:rPr>
        <w:t>viabilidad</w:t>
      </w:r>
      <w:r w:rsidRPr="00953F6E">
        <w:rPr>
          <w:rFonts w:ascii="Times New Roman" w:eastAsia="Calibri" w:hAnsi="Times New Roman" w:cs="Times New Roman"/>
          <w:color w:val="000000"/>
          <w:sz w:val="24"/>
          <w:szCs w:val="24"/>
        </w:rPr>
        <w:t>” y “</w:t>
      </w:r>
      <w:r w:rsidRPr="00953F6E">
        <w:rPr>
          <w:rFonts w:ascii="Times New Roman" w:eastAsia="Calibri" w:hAnsi="Times New Roman" w:cs="Times New Roman"/>
          <w:b/>
          <w:color w:val="000000"/>
          <w:sz w:val="24"/>
          <w:szCs w:val="24"/>
          <w:u w:val="single"/>
        </w:rPr>
        <w:t>pertinencia</w:t>
      </w:r>
      <w:r w:rsidRPr="00953F6E">
        <w:rPr>
          <w:rFonts w:ascii="Times New Roman" w:eastAsia="Calibri" w:hAnsi="Times New Roman" w:cs="Times New Roman"/>
          <w:color w:val="000000"/>
          <w:sz w:val="24"/>
          <w:szCs w:val="24"/>
        </w:rPr>
        <w:t>”, todas ligadas, por supuesto, a su propia “</w:t>
      </w:r>
      <w:r w:rsidRPr="00953F6E">
        <w:rPr>
          <w:rFonts w:ascii="Times New Roman" w:eastAsia="Calibri" w:hAnsi="Times New Roman" w:cs="Times New Roman"/>
          <w:b/>
          <w:color w:val="000000"/>
          <w:sz w:val="24"/>
          <w:szCs w:val="24"/>
          <w:u w:val="single"/>
        </w:rPr>
        <w:t>existencia</w:t>
      </w:r>
      <w:r w:rsidRPr="00953F6E">
        <w:rPr>
          <w:rFonts w:ascii="Times New Roman" w:eastAsia="Calibri" w:hAnsi="Times New Roman" w:cs="Times New Roman"/>
          <w:color w:val="000000"/>
          <w:sz w:val="24"/>
          <w:szCs w:val="24"/>
        </w:rPr>
        <w:t>”.  Baste señalar solamente el surgimiento de una cantidad creciente de  c</w:t>
      </w:r>
      <w:r w:rsidRPr="00953F6E">
        <w:rPr>
          <w:rFonts w:ascii="Times New Roman" w:eastAsia="Calibri" w:hAnsi="Times New Roman" w:cs="Times New Roman"/>
          <w:color w:val="252525"/>
          <w:sz w:val="24"/>
          <w:szCs w:val="24"/>
          <w:shd w:val="clear" w:color="auto" w:fill="FFFFFF"/>
        </w:rPr>
        <w:t xml:space="preserve">ursos masivos abiertos en línea, </w:t>
      </w:r>
      <w:r w:rsidRPr="00953F6E">
        <w:rPr>
          <w:rFonts w:ascii="Times New Roman" w:eastAsia="Calibri" w:hAnsi="Times New Roman" w:cs="Times New Roman"/>
          <w:color w:val="000000"/>
          <w:sz w:val="24"/>
          <w:szCs w:val="24"/>
        </w:rPr>
        <w:t>que están surgiendo por todas partes en ámbitos no universitarios que, sin duda, tendrán algún tipo de impacto sobre el estatus actual de las universidades tradicionales en las sociedades del mundo</w:t>
      </w:r>
      <w:r w:rsidRPr="00953F6E">
        <w:rPr>
          <w:rFonts w:ascii="Times New Roman" w:eastAsia="Calibri" w:hAnsi="Times New Roman" w:cs="Times New Roman"/>
          <w:sz w:val="24"/>
          <w:szCs w:val="24"/>
        </w:rPr>
        <w:t xml:space="preserve"> (García</w:t>
      </w:r>
      <w:r w:rsidR="00AA1E22">
        <w:rPr>
          <w:rFonts w:ascii="Times New Roman" w:eastAsia="Calibri" w:hAnsi="Times New Roman" w:cs="Times New Roman"/>
          <w:sz w:val="24"/>
          <w:szCs w:val="24"/>
        </w:rPr>
        <w:t>,</w:t>
      </w:r>
      <w:r w:rsidRPr="00953F6E">
        <w:rPr>
          <w:rFonts w:ascii="Times New Roman" w:eastAsia="Calibri" w:hAnsi="Times New Roman" w:cs="Times New Roman"/>
          <w:sz w:val="24"/>
          <w:szCs w:val="24"/>
        </w:rPr>
        <w:t xml:space="preserve"> 2009).</w:t>
      </w:r>
    </w:p>
    <w:p w:rsidR="00706985" w:rsidRPr="00953F6E" w:rsidRDefault="00706985" w:rsidP="00953F6E">
      <w:pPr>
        <w:tabs>
          <w:tab w:val="left" w:pos="0"/>
        </w:tabs>
        <w:spacing w:after="0" w:line="240" w:lineRule="auto"/>
        <w:jc w:val="both"/>
        <w:rPr>
          <w:rFonts w:ascii="Times New Roman" w:eastAsia="Calibri" w:hAnsi="Times New Roman" w:cs="Times New Roman"/>
          <w:sz w:val="24"/>
          <w:szCs w:val="24"/>
        </w:rPr>
      </w:pPr>
    </w:p>
    <w:p w:rsidR="00260922" w:rsidRPr="00953F6E" w:rsidRDefault="00260922"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Con base en estos planteamientos iniciales, debemos </w:t>
      </w:r>
      <w:r w:rsidR="00033422" w:rsidRPr="00953F6E">
        <w:rPr>
          <w:rFonts w:ascii="Times New Roman" w:eastAsia="Calibri" w:hAnsi="Times New Roman" w:cs="Times New Roman"/>
          <w:sz w:val="24"/>
          <w:szCs w:val="24"/>
        </w:rPr>
        <w:t xml:space="preserve">repensar </w:t>
      </w:r>
      <w:r w:rsidRPr="00953F6E">
        <w:rPr>
          <w:rFonts w:ascii="Times New Roman" w:eastAsia="Calibri" w:hAnsi="Times New Roman" w:cs="Times New Roman"/>
          <w:sz w:val="24"/>
          <w:szCs w:val="24"/>
        </w:rPr>
        <w:t>la</w:t>
      </w:r>
      <w:r w:rsidRPr="00953F6E">
        <w:rPr>
          <w:rFonts w:ascii="Times New Roman" w:eastAsia="Calibri" w:hAnsi="Times New Roman" w:cs="Times New Roman"/>
          <w:b/>
          <w:sz w:val="24"/>
          <w:szCs w:val="24"/>
        </w:rPr>
        <w:t xml:space="preserve"> </w:t>
      </w:r>
      <w:r w:rsidR="00033422" w:rsidRPr="00953F6E">
        <w:rPr>
          <w:rFonts w:ascii="Times New Roman" w:eastAsia="Calibri" w:hAnsi="Times New Roman" w:cs="Times New Roman"/>
          <w:b/>
          <w:sz w:val="24"/>
          <w:szCs w:val="24"/>
          <w:u w:val="single"/>
        </w:rPr>
        <w:t>Universidad Juárez del Estado de Durango</w:t>
      </w:r>
      <w:r w:rsidRPr="00953F6E">
        <w:rPr>
          <w:rFonts w:ascii="Times New Roman" w:eastAsia="Calibri" w:hAnsi="Times New Roman" w:cs="Times New Roman"/>
          <w:b/>
          <w:sz w:val="24"/>
          <w:szCs w:val="24"/>
          <w:u w:val="single"/>
        </w:rPr>
        <w:t xml:space="preserve"> </w:t>
      </w:r>
      <w:r w:rsidR="00033422" w:rsidRPr="00953F6E">
        <w:rPr>
          <w:rFonts w:ascii="Times New Roman" w:eastAsia="Calibri" w:hAnsi="Times New Roman" w:cs="Times New Roman"/>
          <w:b/>
          <w:sz w:val="24"/>
          <w:szCs w:val="24"/>
          <w:u w:val="single"/>
        </w:rPr>
        <w:t xml:space="preserve">con una visión de futuro, sin </w:t>
      </w:r>
      <w:r w:rsidRPr="00953F6E">
        <w:rPr>
          <w:rFonts w:ascii="Times New Roman" w:eastAsia="Calibri" w:hAnsi="Times New Roman" w:cs="Times New Roman"/>
          <w:b/>
          <w:sz w:val="24"/>
          <w:szCs w:val="24"/>
        </w:rPr>
        <w:t>trastocar el concepto mismo de “</w:t>
      </w:r>
      <w:r w:rsidRPr="00953F6E">
        <w:rPr>
          <w:rFonts w:ascii="Times New Roman" w:eastAsia="Calibri" w:hAnsi="Times New Roman" w:cs="Times New Roman"/>
          <w:b/>
          <w:sz w:val="24"/>
          <w:szCs w:val="24"/>
          <w:u w:val="single"/>
        </w:rPr>
        <w:t>universidad</w:t>
      </w:r>
      <w:r w:rsidRPr="00953F6E">
        <w:rPr>
          <w:rFonts w:ascii="Times New Roman" w:eastAsia="Calibri" w:hAnsi="Times New Roman" w:cs="Times New Roman"/>
          <w:sz w:val="24"/>
          <w:szCs w:val="24"/>
        </w:rPr>
        <w:t>”, construido a través de</w:t>
      </w:r>
      <w:r w:rsidR="00033422" w:rsidRPr="00953F6E">
        <w:rPr>
          <w:rFonts w:ascii="Times New Roman" w:eastAsia="Calibri" w:hAnsi="Times New Roman" w:cs="Times New Roman"/>
          <w:sz w:val="24"/>
          <w:szCs w:val="24"/>
        </w:rPr>
        <w:t xml:space="preserve"> siglos</w:t>
      </w:r>
      <w:r w:rsidRPr="00953F6E">
        <w:rPr>
          <w:rFonts w:ascii="Times New Roman" w:eastAsia="Calibri" w:hAnsi="Times New Roman" w:cs="Times New Roman"/>
          <w:sz w:val="24"/>
          <w:szCs w:val="24"/>
        </w:rPr>
        <w:t xml:space="preserve"> (Carañana, 2012). </w:t>
      </w:r>
      <w:r w:rsidR="00033422" w:rsidRPr="00953F6E">
        <w:rPr>
          <w:rFonts w:ascii="Times New Roman" w:eastAsia="Calibri" w:hAnsi="Times New Roman" w:cs="Times New Roman"/>
          <w:sz w:val="24"/>
          <w:szCs w:val="24"/>
        </w:rPr>
        <w:t>D</w:t>
      </w:r>
      <w:r w:rsidRPr="00953F6E">
        <w:rPr>
          <w:rFonts w:ascii="Times New Roman" w:eastAsia="Calibri" w:hAnsi="Times New Roman" w:cs="Times New Roman"/>
          <w:sz w:val="24"/>
          <w:szCs w:val="24"/>
        </w:rPr>
        <w:t>ebemos</w:t>
      </w:r>
      <w:r w:rsidR="00033422" w:rsidRPr="00953F6E">
        <w:rPr>
          <w:rFonts w:ascii="Times New Roman" w:eastAsia="Calibri" w:hAnsi="Times New Roman" w:cs="Times New Roman"/>
          <w:sz w:val="24"/>
          <w:szCs w:val="24"/>
        </w:rPr>
        <w:t>, al mismo tiempo,</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u w:val="single"/>
        </w:rPr>
        <w:t>garantizar su vigencia y pertinencia</w:t>
      </w:r>
      <w:r w:rsidRPr="00953F6E">
        <w:rPr>
          <w:rFonts w:ascii="Times New Roman" w:eastAsia="Calibri" w:hAnsi="Times New Roman" w:cs="Times New Roman"/>
          <w:sz w:val="24"/>
          <w:szCs w:val="24"/>
        </w:rPr>
        <w:t xml:space="preserve">, a través del </w:t>
      </w:r>
      <w:r w:rsidRPr="00953F6E">
        <w:rPr>
          <w:rFonts w:ascii="Times New Roman" w:eastAsia="Calibri" w:hAnsi="Times New Roman" w:cs="Times New Roman"/>
          <w:b/>
          <w:sz w:val="24"/>
          <w:szCs w:val="24"/>
          <w:u w:val="single"/>
        </w:rPr>
        <w:t>desarrollo de la capacidad institucional para el cumplimiento de la tarea que le corresponde en el proceso de construcción de un futuro deseable para la humanidad</w:t>
      </w:r>
      <w:r w:rsidR="00033422" w:rsidRPr="00953F6E">
        <w:rPr>
          <w:rFonts w:ascii="Times New Roman" w:eastAsia="Calibri" w:hAnsi="Times New Roman" w:cs="Times New Roman"/>
          <w:b/>
          <w:sz w:val="24"/>
          <w:szCs w:val="24"/>
          <w:u w:val="single"/>
        </w:rPr>
        <w:t>,</w:t>
      </w:r>
      <w:r w:rsidRPr="00953F6E">
        <w:rPr>
          <w:rFonts w:ascii="Times New Roman" w:eastAsia="Calibri" w:hAnsi="Times New Roman" w:cs="Times New Roman"/>
          <w:b/>
          <w:sz w:val="24"/>
          <w:szCs w:val="24"/>
          <w:u w:val="single"/>
        </w:rPr>
        <w:t xml:space="preserve"> en general</w:t>
      </w:r>
      <w:r w:rsidR="00033422" w:rsidRPr="00953F6E">
        <w:rPr>
          <w:rFonts w:ascii="Times New Roman" w:eastAsia="Calibri" w:hAnsi="Times New Roman" w:cs="Times New Roman"/>
          <w:b/>
          <w:sz w:val="24"/>
          <w:szCs w:val="24"/>
          <w:u w:val="single"/>
        </w:rPr>
        <w:t>,</w:t>
      </w:r>
      <w:r w:rsidRPr="00953F6E">
        <w:rPr>
          <w:rFonts w:ascii="Times New Roman" w:eastAsia="Calibri" w:hAnsi="Times New Roman" w:cs="Times New Roman"/>
          <w:b/>
          <w:sz w:val="24"/>
          <w:szCs w:val="24"/>
          <w:u w:val="single"/>
        </w:rPr>
        <w:t xml:space="preserve"> y para Durango en particular</w:t>
      </w:r>
      <w:r w:rsidRPr="00953F6E">
        <w:rPr>
          <w:rFonts w:ascii="Times New Roman" w:eastAsia="Calibri" w:hAnsi="Times New Roman" w:cs="Times New Roman"/>
          <w:sz w:val="24"/>
          <w:szCs w:val="24"/>
        </w:rPr>
        <w:t>.</w:t>
      </w:r>
    </w:p>
    <w:p w:rsidR="00706985" w:rsidRPr="00953F6E" w:rsidRDefault="00706985" w:rsidP="00953F6E">
      <w:pPr>
        <w:spacing w:after="0" w:line="240" w:lineRule="auto"/>
        <w:jc w:val="both"/>
        <w:rPr>
          <w:rFonts w:ascii="Times New Roman" w:eastAsia="Calibri" w:hAnsi="Times New Roman" w:cs="Times New Roman"/>
          <w:sz w:val="24"/>
          <w:szCs w:val="24"/>
        </w:rPr>
      </w:pPr>
    </w:p>
    <w:p w:rsidR="00260922" w:rsidRPr="00953F6E" w:rsidRDefault="00033422" w:rsidP="00953F6E">
      <w:pPr>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Hoy es por demás evidente que l</w:t>
      </w:r>
      <w:r w:rsidR="00260922" w:rsidRPr="00953F6E">
        <w:rPr>
          <w:rFonts w:ascii="Times New Roman" w:eastAsia="Calibri" w:hAnsi="Times New Roman" w:cs="Times New Roman"/>
          <w:sz w:val="24"/>
          <w:szCs w:val="24"/>
        </w:rPr>
        <w:t xml:space="preserve">a gran </w:t>
      </w:r>
      <w:r w:rsidR="00260922" w:rsidRPr="00953F6E">
        <w:rPr>
          <w:rFonts w:ascii="Times New Roman" w:eastAsia="Calibri" w:hAnsi="Times New Roman" w:cs="Times New Roman"/>
          <w:b/>
          <w:sz w:val="24"/>
          <w:szCs w:val="24"/>
          <w:u w:val="single"/>
        </w:rPr>
        <w:t>expansión cuantitativa de las universidades</w:t>
      </w:r>
      <w:r w:rsidR="00260922" w:rsidRPr="00953F6E">
        <w:rPr>
          <w:rFonts w:ascii="Times New Roman" w:eastAsia="Calibri" w:hAnsi="Times New Roman" w:cs="Times New Roman"/>
          <w:sz w:val="24"/>
          <w:szCs w:val="24"/>
        </w:rPr>
        <w:t xml:space="preserve"> y la notable</w:t>
      </w:r>
      <w:r w:rsidR="00260922" w:rsidRPr="00953F6E">
        <w:rPr>
          <w:rFonts w:ascii="Times New Roman" w:eastAsia="Calibri" w:hAnsi="Times New Roman" w:cs="Times New Roman"/>
          <w:b/>
          <w:sz w:val="24"/>
          <w:szCs w:val="24"/>
        </w:rPr>
        <w:t xml:space="preserve"> </w:t>
      </w:r>
      <w:r w:rsidR="00260922" w:rsidRPr="00953F6E">
        <w:rPr>
          <w:rFonts w:ascii="Times New Roman" w:eastAsia="Calibri" w:hAnsi="Times New Roman" w:cs="Times New Roman"/>
          <w:b/>
          <w:sz w:val="24"/>
          <w:szCs w:val="24"/>
          <w:u w:val="single"/>
        </w:rPr>
        <w:t>diferenciación cualitativa</w:t>
      </w:r>
      <w:r w:rsidR="00260922"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 xml:space="preserve">las instituciones </w:t>
      </w:r>
      <w:r w:rsidR="00260922" w:rsidRPr="00953F6E">
        <w:rPr>
          <w:rFonts w:ascii="Times New Roman" w:eastAsia="Calibri" w:hAnsi="Times New Roman" w:cs="Times New Roman"/>
          <w:sz w:val="24"/>
          <w:szCs w:val="24"/>
        </w:rPr>
        <w:t xml:space="preserve">de la educación superior a nivel mundial, nacional y local, es el resultado de la </w:t>
      </w:r>
      <w:r w:rsidR="00260922" w:rsidRPr="00953F6E">
        <w:rPr>
          <w:rFonts w:ascii="Times New Roman" w:eastAsia="Calibri" w:hAnsi="Times New Roman" w:cs="Times New Roman"/>
          <w:b/>
          <w:sz w:val="24"/>
          <w:szCs w:val="24"/>
        </w:rPr>
        <w:t xml:space="preserve">histórica evolución de las </w:t>
      </w:r>
      <w:r w:rsidRPr="00953F6E">
        <w:rPr>
          <w:rFonts w:ascii="Times New Roman" w:eastAsia="Calibri" w:hAnsi="Times New Roman" w:cs="Times New Roman"/>
          <w:b/>
          <w:sz w:val="24"/>
          <w:szCs w:val="24"/>
        </w:rPr>
        <w:t xml:space="preserve">propias </w:t>
      </w:r>
      <w:r w:rsidR="00260922" w:rsidRPr="00953F6E">
        <w:rPr>
          <w:rFonts w:ascii="Times New Roman" w:eastAsia="Calibri" w:hAnsi="Times New Roman" w:cs="Times New Roman"/>
          <w:b/>
          <w:sz w:val="24"/>
          <w:szCs w:val="24"/>
        </w:rPr>
        <w:t>universidades</w:t>
      </w:r>
      <w:r w:rsidR="00260922" w:rsidRPr="00953F6E">
        <w:rPr>
          <w:rFonts w:ascii="Times New Roman" w:eastAsia="Calibri" w:hAnsi="Times New Roman" w:cs="Times New Roman"/>
          <w:sz w:val="24"/>
          <w:szCs w:val="24"/>
        </w:rPr>
        <w:t xml:space="preserve"> (Meyer y Schofer, 2016). </w:t>
      </w:r>
      <w:r w:rsidR="002742B2" w:rsidRPr="00953F6E">
        <w:rPr>
          <w:rFonts w:ascii="Times New Roman" w:eastAsia="Calibri" w:hAnsi="Times New Roman" w:cs="Times New Roman"/>
          <w:sz w:val="24"/>
          <w:szCs w:val="24"/>
        </w:rPr>
        <w:t xml:space="preserve">No obstante, </w:t>
      </w:r>
      <w:r w:rsidR="00260922" w:rsidRPr="00953F6E">
        <w:rPr>
          <w:rFonts w:ascii="Times New Roman" w:eastAsia="Calibri" w:hAnsi="Times New Roman" w:cs="Times New Roman"/>
          <w:color w:val="000000"/>
          <w:sz w:val="24"/>
          <w:szCs w:val="24"/>
        </w:rPr>
        <w:t>s</w:t>
      </w:r>
      <w:r w:rsidR="00260922" w:rsidRPr="00953F6E">
        <w:rPr>
          <w:rFonts w:ascii="Times New Roman" w:eastAsia="Calibri" w:hAnsi="Times New Roman" w:cs="Times New Roman"/>
          <w:sz w:val="24"/>
          <w:szCs w:val="24"/>
        </w:rPr>
        <w:t xml:space="preserve">e percibe que ese complejo entramado </w:t>
      </w:r>
      <w:r w:rsidR="002742B2" w:rsidRPr="00953F6E">
        <w:rPr>
          <w:rFonts w:ascii="Times New Roman" w:eastAsia="Calibri" w:hAnsi="Times New Roman" w:cs="Times New Roman"/>
          <w:sz w:val="24"/>
          <w:szCs w:val="24"/>
        </w:rPr>
        <w:t>puede conducir</w:t>
      </w:r>
      <w:r w:rsidR="00260922" w:rsidRPr="00953F6E">
        <w:rPr>
          <w:rFonts w:ascii="Times New Roman" w:eastAsia="Calibri" w:hAnsi="Times New Roman" w:cs="Times New Roman"/>
          <w:sz w:val="24"/>
          <w:szCs w:val="24"/>
        </w:rPr>
        <w:t xml:space="preserve"> a las universidades </w:t>
      </w:r>
      <w:r w:rsidR="002742B2" w:rsidRPr="00953F6E">
        <w:rPr>
          <w:rFonts w:ascii="Times New Roman" w:eastAsia="Calibri" w:hAnsi="Times New Roman" w:cs="Times New Roman"/>
          <w:sz w:val="24"/>
          <w:szCs w:val="24"/>
        </w:rPr>
        <w:t>hacia situaciones</w:t>
      </w:r>
      <w:r w:rsidR="00260922" w:rsidRPr="00953F6E">
        <w:rPr>
          <w:rFonts w:ascii="Times New Roman" w:eastAsia="Calibri" w:hAnsi="Times New Roman" w:cs="Times New Roman"/>
          <w:sz w:val="24"/>
          <w:szCs w:val="24"/>
        </w:rPr>
        <w:t xml:space="preserve"> indeseable</w:t>
      </w:r>
      <w:r w:rsidRPr="00953F6E">
        <w:rPr>
          <w:rFonts w:ascii="Times New Roman" w:eastAsia="Calibri" w:hAnsi="Times New Roman" w:cs="Times New Roman"/>
          <w:sz w:val="24"/>
          <w:szCs w:val="24"/>
        </w:rPr>
        <w:t>s</w:t>
      </w:r>
      <w:r w:rsidR="00260922"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una de las cuales podría ser:</w:t>
      </w:r>
      <w:r w:rsidR="002742B2" w:rsidRPr="00953F6E">
        <w:rPr>
          <w:rFonts w:ascii="Times New Roman" w:eastAsia="Calibri" w:hAnsi="Times New Roman" w:cs="Times New Roman"/>
          <w:sz w:val="24"/>
          <w:szCs w:val="24"/>
        </w:rPr>
        <w:t xml:space="preserve"> </w:t>
      </w:r>
      <w:r w:rsidR="002742B2" w:rsidRPr="00953F6E">
        <w:rPr>
          <w:rFonts w:ascii="Times New Roman" w:eastAsia="Calibri" w:hAnsi="Times New Roman" w:cs="Times New Roman"/>
          <w:b/>
          <w:color w:val="000000"/>
          <w:sz w:val="24"/>
          <w:szCs w:val="24"/>
          <w:u w:val="single"/>
        </w:rPr>
        <w:t>d</w:t>
      </w:r>
      <w:r w:rsidR="00260922" w:rsidRPr="00953F6E">
        <w:rPr>
          <w:rFonts w:ascii="Times New Roman" w:eastAsia="Calibri" w:hAnsi="Times New Roman" w:cs="Times New Roman"/>
          <w:b/>
          <w:sz w:val="24"/>
          <w:szCs w:val="24"/>
          <w:u w:val="single"/>
        </w:rPr>
        <w:t>iluirse</w:t>
      </w:r>
      <w:r w:rsidR="00260922" w:rsidRPr="00953F6E">
        <w:rPr>
          <w:rFonts w:ascii="Times New Roman" w:eastAsia="Calibri" w:hAnsi="Times New Roman" w:cs="Times New Roman"/>
          <w:sz w:val="24"/>
          <w:szCs w:val="24"/>
        </w:rPr>
        <w:t xml:space="preserve"> en ese inmenso y complejo tejido institucional, </w:t>
      </w:r>
      <w:r w:rsidR="00706985" w:rsidRPr="00953F6E">
        <w:rPr>
          <w:rFonts w:ascii="Times New Roman" w:eastAsia="Calibri" w:hAnsi="Times New Roman" w:cs="Times New Roman"/>
          <w:sz w:val="24"/>
          <w:szCs w:val="24"/>
        </w:rPr>
        <w:t xml:space="preserve">tal como lo advierte </w:t>
      </w:r>
      <w:r w:rsidR="00706985" w:rsidRPr="00953F6E">
        <w:rPr>
          <w:rFonts w:ascii="Times New Roman" w:eastAsia="Calibri" w:hAnsi="Times New Roman" w:cs="Times New Roman"/>
          <w:color w:val="000000"/>
          <w:sz w:val="24"/>
          <w:szCs w:val="24"/>
        </w:rPr>
        <w:t xml:space="preserve">García (2009), </w:t>
      </w:r>
      <w:r w:rsidR="00260922" w:rsidRPr="00953F6E">
        <w:rPr>
          <w:rFonts w:ascii="Times New Roman" w:eastAsia="Calibri" w:hAnsi="Times New Roman" w:cs="Times New Roman"/>
          <w:sz w:val="24"/>
          <w:szCs w:val="24"/>
          <w:u w:val="single"/>
        </w:rPr>
        <w:t>perdiendo con ello la esencia específica que le ha acompañado durante siglos</w:t>
      </w:r>
      <w:r w:rsidR="00260922" w:rsidRPr="00953F6E">
        <w:rPr>
          <w:rFonts w:ascii="Times New Roman" w:eastAsia="Calibri" w:hAnsi="Times New Roman" w:cs="Times New Roman"/>
          <w:sz w:val="24"/>
          <w:szCs w:val="24"/>
        </w:rPr>
        <w:t xml:space="preserve">, o bien, </w:t>
      </w:r>
      <w:r w:rsidR="002742B2" w:rsidRPr="00953F6E">
        <w:rPr>
          <w:rFonts w:ascii="Times New Roman" w:eastAsia="Calibri" w:hAnsi="Times New Roman" w:cs="Times New Roman"/>
          <w:sz w:val="24"/>
          <w:szCs w:val="24"/>
        </w:rPr>
        <w:t>i</w:t>
      </w:r>
      <w:r w:rsidR="00260922" w:rsidRPr="00953F6E">
        <w:rPr>
          <w:rFonts w:ascii="Times New Roman" w:eastAsia="Calibri" w:hAnsi="Times New Roman" w:cs="Times New Roman"/>
          <w:b/>
          <w:sz w:val="24"/>
          <w:szCs w:val="24"/>
          <w:u w:val="single"/>
        </w:rPr>
        <w:t xml:space="preserve">dentificarse con tipos institucionales </w:t>
      </w:r>
      <w:r w:rsidR="00260922" w:rsidRPr="00953F6E">
        <w:rPr>
          <w:rFonts w:ascii="Times New Roman" w:eastAsia="Calibri" w:hAnsi="Times New Roman" w:cs="Times New Roman"/>
          <w:b/>
          <w:color w:val="000000"/>
          <w:sz w:val="24"/>
          <w:szCs w:val="24"/>
          <w:u w:val="single"/>
        </w:rPr>
        <w:t>en decadencia</w:t>
      </w:r>
      <w:r w:rsidR="00260922" w:rsidRPr="00953F6E">
        <w:rPr>
          <w:rFonts w:ascii="Times New Roman" w:eastAsia="Calibri" w:hAnsi="Times New Roman" w:cs="Times New Roman"/>
          <w:b/>
          <w:sz w:val="24"/>
          <w:szCs w:val="24"/>
          <w:u w:val="single"/>
        </w:rPr>
        <w:t xml:space="preserve">, </w:t>
      </w:r>
      <w:r w:rsidR="00260922" w:rsidRPr="00953F6E">
        <w:rPr>
          <w:rFonts w:ascii="Times New Roman" w:eastAsia="Calibri" w:hAnsi="Times New Roman" w:cs="Times New Roman"/>
          <w:sz w:val="24"/>
          <w:szCs w:val="24"/>
          <w:u w:val="single"/>
        </w:rPr>
        <w:t>ciertamente</w:t>
      </w:r>
      <w:r w:rsidR="00260922" w:rsidRPr="00953F6E">
        <w:rPr>
          <w:rFonts w:ascii="Times New Roman" w:eastAsia="Calibri" w:hAnsi="Times New Roman" w:cs="Times New Roman"/>
          <w:b/>
          <w:sz w:val="24"/>
          <w:szCs w:val="24"/>
          <w:u w:val="single"/>
        </w:rPr>
        <w:t xml:space="preserve"> </w:t>
      </w:r>
      <w:r w:rsidR="00260922" w:rsidRPr="00953F6E">
        <w:rPr>
          <w:rFonts w:ascii="Times New Roman" w:eastAsia="Calibri" w:hAnsi="Times New Roman" w:cs="Times New Roman"/>
          <w:sz w:val="24"/>
          <w:szCs w:val="24"/>
          <w:u w:val="single"/>
        </w:rPr>
        <w:t xml:space="preserve">de gran importancia durante muchas décadas de historia, pero actualmente </w:t>
      </w:r>
      <w:r w:rsidR="002742B2" w:rsidRPr="00953F6E">
        <w:rPr>
          <w:rFonts w:ascii="Times New Roman" w:eastAsia="Calibri" w:hAnsi="Times New Roman" w:cs="Times New Roman"/>
          <w:sz w:val="24"/>
          <w:szCs w:val="24"/>
          <w:u w:val="single"/>
        </w:rPr>
        <w:t xml:space="preserve">ya </w:t>
      </w:r>
      <w:r w:rsidR="00260922" w:rsidRPr="00953F6E">
        <w:rPr>
          <w:rFonts w:ascii="Times New Roman" w:eastAsia="Calibri" w:hAnsi="Times New Roman" w:cs="Times New Roman"/>
          <w:sz w:val="24"/>
          <w:szCs w:val="24"/>
          <w:u w:val="single"/>
        </w:rPr>
        <w:t>sin sentido, lo que sería, en pocas palabras, una amenaza para su propia existencia.</w:t>
      </w:r>
    </w:p>
    <w:p w:rsidR="00260922" w:rsidRPr="00953F6E" w:rsidRDefault="00260922" w:rsidP="00953F6E">
      <w:pPr>
        <w:spacing w:after="0" w:line="240" w:lineRule="auto"/>
        <w:rPr>
          <w:rFonts w:ascii="Times New Roman" w:hAnsi="Times New Roman" w:cs="Times New Roman"/>
          <w:sz w:val="24"/>
          <w:szCs w:val="24"/>
        </w:rPr>
      </w:pPr>
    </w:p>
    <w:p w:rsidR="00706985" w:rsidRDefault="00D3518A" w:rsidP="00953F6E">
      <w:pPr>
        <w:spacing w:after="0" w:line="240" w:lineRule="auto"/>
        <w:jc w:val="both"/>
        <w:rPr>
          <w:rFonts w:ascii="Times New Roman" w:eastAsia="Calibri" w:hAnsi="Times New Roman" w:cs="Times New Roman"/>
          <w:b/>
          <w:sz w:val="24"/>
          <w:szCs w:val="24"/>
        </w:rPr>
      </w:pPr>
      <w:r w:rsidRPr="00953F6E">
        <w:rPr>
          <w:rFonts w:ascii="Times New Roman" w:eastAsia="Calibri" w:hAnsi="Times New Roman" w:cs="Times New Roman"/>
          <w:sz w:val="24"/>
          <w:szCs w:val="24"/>
        </w:rPr>
        <w:t>No obstante su “</w:t>
      </w:r>
      <w:r w:rsidRPr="00953F6E">
        <w:rPr>
          <w:rFonts w:ascii="Times New Roman" w:eastAsia="Calibri" w:hAnsi="Times New Roman" w:cs="Times New Roman"/>
          <w:b/>
          <w:i/>
          <w:sz w:val="24"/>
          <w:szCs w:val="24"/>
        </w:rPr>
        <w:t>personalidad institucional</w:t>
      </w:r>
      <w:r w:rsidRPr="00953F6E">
        <w:rPr>
          <w:rFonts w:ascii="Times New Roman" w:eastAsia="Calibri" w:hAnsi="Times New Roman" w:cs="Times New Roman"/>
          <w:b/>
          <w:sz w:val="24"/>
          <w:szCs w:val="24"/>
        </w:rPr>
        <w:t>”</w:t>
      </w:r>
      <w:r w:rsidRPr="00953F6E">
        <w:rPr>
          <w:rFonts w:ascii="Times New Roman" w:eastAsia="Calibri" w:hAnsi="Times New Roman" w:cs="Times New Roman"/>
          <w:sz w:val="24"/>
          <w:szCs w:val="24"/>
        </w:rPr>
        <w:t xml:space="preserve"> </w:t>
      </w:r>
      <w:r w:rsidR="005E19F4" w:rsidRPr="00953F6E">
        <w:rPr>
          <w:rFonts w:ascii="Times New Roman" w:eastAsia="Calibri" w:hAnsi="Times New Roman" w:cs="Times New Roman"/>
          <w:sz w:val="24"/>
          <w:szCs w:val="24"/>
        </w:rPr>
        <w:t xml:space="preserve">relativamente homogénea en todo el mundo, construida a los largo de siglos en torno a su </w:t>
      </w:r>
      <w:r w:rsidR="005E19F4" w:rsidRPr="00953F6E">
        <w:rPr>
          <w:rFonts w:ascii="Times New Roman" w:eastAsia="Calibri" w:hAnsi="Times New Roman" w:cs="Times New Roman"/>
          <w:b/>
          <w:sz w:val="24"/>
          <w:szCs w:val="24"/>
          <w:u w:val="single"/>
        </w:rPr>
        <w:t>misión formadora de las élites conductoras de las sociedades en las que se ubican</w:t>
      </w:r>
      <w:r w:rsidR="005E19F4"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a partir d</w:t>
      </w:r>
      <w:r w:rsidR="005E19F4" w:rsidRPr="00953F6E">
        <w:rPr>
          <w:rFonts w:ascii="Times New Roman" w:eastAsia="Calibri" w:hAnsi="Times New Roman" w:cs="Times New Roman"/>
          <w:sz w:val="24"/>
          <w:szCs w:val="24"/>
        </w:rPr>
        <w:t xml:space="preserve">e la segunda mitad del siglo XX, </w:t>
      </w:r>
      <w:r w:rsidR="00706985" w:rsidRPr="00953F6E">
        <w:rPr>
          <w:rFonts w:ascii="Times New Roman" w:eastAsia="Calibri" w:hAnsi="Times New Roman" w:cs="Times New Roman"/>
          <w:sz w:val="24"/>
          <w:szCs w:val="24"/>
        </w:rPr>
        <w:t xml:space="preserve">en </w:t>
      </w:r>
      <w:r w:rsidR="005E19F4" w:rsidRPr="00953F6E">
        <w:rPr>
          <w:rFonts w:ascii="Times New Roman" w:eastAsia="Calibri" w:hAnsi="Times New Roman" w:cs="Times New Roman"/>
          <w:sz w:val="24"/>
          <w:szCs w:val="24"/>
        </w:rPr>
        <w:t xml:space="preserve">las universidades se </w:t>
      </w:r>
      <w:r w:rsidRPr="00953F6E">
        <w:rPr>
          <w:rFonts w:ascii="Times New Roman" w:eastAsia="Calibri" w:hAnsi="Times New Roman" w:cs="Times New Roman"/>
          <w:sz w:val="24"/>
          <w:szCs w:val="24"/>
        </w:rPr>
        <w:t>viene generando una</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b/>
          <w:sz w:val="24"/>
          <w:szCs w:val="24"/>
          <w:u w:val="single"/>
        </w:rPr>
        <w:t>crisis de identidad</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sz w:val="24"/>
          <w:szCs w:val="24"/>
        </w:rPr>
        <w:t>un tanto diferente a las experimentadas a lo largo de sus ocho siglos de existencia</w:t>
      </w:r>
      <w:r w:rsidRPr="00953F6E">
        <w:rPr>
          <w:rFonts w:ascii="Times New Roman" w:eastAsia="Calibri" w:hAnsi="Times New Roman" w:cs="Times New Roman"/>
          <w:b/>
          <w:sz w:val="24"/>
          <w:szCs w:val="24"/>
        </w:rPr>
        <w:t xml:space="preserve">. </w:t>
      </w:r>
    </w:p>
    <w:p w:rsidR="0020616B" w:rsidRPr="00953F6E" w:rsidRDefault="0020616B" w:rsidP="00953F6E">
      <w:pPr>
        <w:spacing w:after="0" w:line="240" w:lineRule="auto"/>
        <w:jc w:val="both"/>
        <w:rPr>
          <w:rFonts w:ascii="Times New Roman" w:eastAsia="Calibri" w:hAnsi="Times New Roman" w:cs="Times New Roman"/>
          <w:b/>
          <w:sz w:val="24"/>
          <w:szCs w:val="24"/>
        </w:rPr>
      </w:pPr>
    </w:p>
    <w:p w:rsidR="00956EAC" w:rsidRPr="00953F6E" w:rsidRDefault="00D3518A" w:rsidP="00953F6E">
      <w:pPr>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El actual </w:t>
      </w:r>
      <w:r w:rsidR="005E19F4" w:rsidRPr="00953F6E">
        <w:rPr>
          <w:rFonts w:ascii="Times New Roman" w:eastAsia="Calibri" w:hAnsi="Times New Roman" w:cs="Times New Roman"/>
          <w:sz w:val="24"/>
          <w:szCs w:val="24"/>
        </w:rPr>
        <w:t xml:space="preserve">parece ser </w:t>
      </w:r>
      <w:r w:rsidRPr="00953F6E">
        <w:rPr>
          <w:rFonts w:ascii="Times New Roman" w:eastAsia="Calibri" w:hAnsi="Times New Roman" w:cs="Times New Roman"/>
          <w:sz w:val="24"/>
          <w:szCs w:val="24"/>
        </w:rPr>
        <w:t xml:space="preserve">en sí mismo </w:t>
      </w:r>
      <w:r w:rsidRPr="00953F6E">
        <w:rPr>
          <w:rFonts w:ascii="Times New Roman" w:eastAsia="Calibri" w:hAnsi="Times New Roman" w:cs="Times New Roman"/>
          <w:sz w:val="24"/>
          <w:szCs w:val="24"/>
          <w:u w:val="single"/>
        </w:rPr>
        <w:t>un cambio de rumbo radical</w:t>
      </w:r>
      <w:r w:rsidRPr="00953F6E">
        <w:rPr>
          <w:rFonts w:ascii="Times New Roman" w:eastAsia="Calibri" w:hAnsi="Times New Roman" w:cs="Times New Roman"/>
          <w:sz w:val="24"/>
          <w:szCs w:val="24"/>
        </w:rPr>
        <w:t>, dado que paulatinamente</w:t>
      </w:r>
      <w:r w:rsidR="005E19F4" w:rsidRPr="00953F6E">
        <w:rPr>
          <w:rFonts w:ascii="Times New Roman" w:eastAsia="Calibri" w:hAnsi="Times New Roman" w:cs="Times New Roman"/>
          <w:sz w:val="24"/>
          <w:szCs w:val="24"/>
        </w:rPr>
        <w:t>,</w:t>
      </w:r>
      <w:r w:rsidRPr="00953F6E">
        <w:rPr>
          <w:rFonts w:ascii="Times New Roman" w:eastAsia="Calibri" w:hAnsi="Times New Roman" w:cs="Times New Roman"/>
          <w:sz w:val="24"/>
          <w:szCs w:val="24"/>
        </w:rPr>
        <w:t xml:space="preserve"> de </w:t>
      </w:r>
      <w:r w:rsidRPr="00953F6E">
        <w:rPr>
          <w:rFonts w:ascii="Times New Roman" w:eastAsia="Calibri" w:hAnsi="Times New Roman" w:cs="Times New Roman"/>
          <w:b/>
          <w:sz w:val="24"/>
          <w:szCs w:val="24"/>
          <w:u w:val="single"/>
        </w:rPr>
        <w:t>centros de actividades universitarias</w:t>
      </w:r>
      <w:r w:rsidRPr="00953F6E">
        <w:rPr>
          <w:rFonts w:ascii="Times New Roman" w:eastAsia="Calibri" w:hAnsi="Times New Roman" w:cs="Times New Roman"/>
          <w:sz w:val="24"/>
          <w:szCs w:val="24"/>
          <w:u w:val="single"/>
        </w:rPr>
        <w:t xml:space="preserve"> </w:t>
      </w:r>
      <w:r w:rsidRPr="00953F6E">
        <w:rPr>
          <w:rFonts w:ascii="Times New Roman" w:eastAsia="Calibri" w:hAnsi="Times New Roman" w:cs="Times New Roman"/>
          <w:b/>
          <w:sz w:val="24"/>
          <w:szCs w:val="24"/>
          <w:u w:val="single"/>
        </w:rPr>
        <w:t>para las élites</w:t>
      </w:r>
      <w:r w:rsidRPr="00953F6E">
        <w:rPr>
          <w:rFonts w:ascii="Times New Roman" w:eastAsia="Calibri" w:hAnsi="Times New Roman" w:cs="Times New Roman"/>
          <w:sz w:val="24"/>
          <w:szCs w:val="24"/>
        </w:rPr>
        <w:t xml:space="preserve"> se han venido transformando</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b/>
          <w:sz w:val="24"/>
          <w:szCs w:val="24"/>
          <w:u w:val="single"/>
        </w:rPr>
        <w:t>en instituciones de educación superior masificadas</w:t>
      </w:r>
      <w:r w:rsidRPr="00953F6E">
        <w:rPr>
          <w:rFonts w:ascii="Times New Roman" w:eastAsia="Calibri" w:hAnsi="Times New Roman" w:cs="Times New Roman"/>
          <w:sz w:val="24"/>
          <w:szCs w:val="24"/>
        </w:rPr>
        <w:t xml:space="preserve"> </w:t>
      </w:r>
      <w:r w:rsidR="00956EAC" w:rsidRPr="00953F6E">
        <w:rPr>
          <w:rFonts w:ascii="Times New Roman" w:eastAsia="Calibri" w:hAnsi="Times New Roman" w:cs="Times New Roman"/>
          <w:sz w:val="24"/>
          <w:szCs w:val="24"/>
        </w:rPr>
        <w:t>(García</w:t>
      </w:r>
      <w:r w:rsidR="00AA1E22">
        <w:rPr>
          <w:rFonts w:ascii="Times New Roman" w:eastAsia="Calibri" w:hAnsi="Times New Roman" w:cs="Times New Roman"/>
          <w:sz w:val="24"/>
          <w:szCs w:val="24"/>
        </w:rPr>
        <w:t>,</w:t>
      </w:r>
      <w:r w:rsidR="00956EAC" w:rsidRPr="00953F6E">
        <w:rPr>
          <w:rFonts w:ascii="Times New Roman" w:eastAsia="Calibri" w:hAnsi="Times New Roman" w:cs="Times New Roman"/>
          <w:sz w:val="24"/>
          <w:szCs w:val="24"/>
        </w:rPr>
        <w:t xml:space="preserve"> 2009), dado que, tal como lo advierten la ONU y UNESCO a nivel mundial como la ANUIES y la SEP en México, </w:t>
      </w:r>
      <w:r w:rsidR="00956EAC" w:rsidRPr="00953F6E">
        <w:rPr>
          <w:rFonts w:ascii="Times New Roman" w:eastAsia="Calibri" w:hAnsi="Times New Roman" w:cs="Times New Roman"/>
          <w:b/>
          <w:sz w:val="24"/>
          <w:szCs w:val="24"/>
          <w:u w:val="single"/>
        </w:rPr>
        <w:t>cada días más jóvenes entre los 18 y los 2</w:t>
      </w:r>
      <w:r w:rsidR="00706985" w:rsidRPr="00953F6E">
        <w:rPr>
          <w:rFonts w:ascii="Times New Roman" w:eastAsia="Calibri" w:hAnsi="Times New Roman" w:cs="Times New Roman"/>
          <w:b/>
          <w:sz w:val="24"/>
          <w:szCs w:val="24"/>
          <w:u w:val="single"/>
        </w:rPr>
        <w:t>4</w:t>
      </w:r>
      <w:r w:rsidR="00956EAC" w:rsidRPr="00953F6E">
        <w:rPr>
          <w:rFonts w:ascii="Times New Roman" w:eastAsia="Calibri" w:hAnsi="Times New Roman" w:cs="Times New Roman"/>
          <w:b/>
          <w:sz w:val="24"/>
          <w:szCs w:val="24"/>
          <w:u w:val="single"/>
        </w:rPr>
        <w:t xml:space="preserve"> años estarán demandando una oportunidad para realizar estudios universitarios</w:t>
      </w:r>
      <w:r w:rsidR="00956EAC" w:rsidRPr="00953F6E">
        <w:rPr>
          <w:rFonts w:ascii="Times New Roman" w:eastAsia="Calibri" w:hAnsi="Times New Roman" w:cs="Times New Roman"/>
          <w:sz w:val="24"/>
          <w:szCs w:val="24"/>
        </w:rPr>
        <w:t xml:space="preserve">. El Estado mexicano, incluso, se ha propuesto </w:t>
      </w:r>
      <w:r w:rsidR="00956EAC" w:rsidRPr="00953F6E">
        <w:rPr>
          <w:rFonts w:ascii="Times New Roman" w:eastAsia="Calibri" w:hAnsi="Times New Roman" w:cs="Times New Roman"/>
          <w:b/>
          <w:sz w:val="24"/>
          <w:szCs w:val="24"/>
          <w:u w:val="single"/>
        </w:rPr>
        <w:t>ampliar la cobertura educativa</w:t>
      </w:r>
      <w:r w:rsidR="00956EAC" w:rsidRPr="00953F6E">
        <w:rPr>
          <w:rFonts w:ascii="Times New Roman" w:eastAsia="Calibri" w:hAnsi="Times New Roman" w:cs="Times New Roman"/>
          <w:sz w:val="24"/>
          <w:szCs w:val="24"/>
        </w:rPr>
        <w:t>, del actual 30% al 40% para el año 2018 (</w:t>
      </w:r>
      <w:r w:rsidR="00AA1E22">
        <w:rPr>
          <w:rFonts w:ascii="Times New Roman" w:eastAsia="Calibri" w:hAnsi="Times New Roman" w:cs="Times New Roman"/>
          <w:sz w:val="24"/>
          <w:szCs w:val="24"/>
        </w:rPr>
        <w:t>Gobierno de la República</w:t>
      </w:r>
      <w:r w:rsidR="00956EAC" w:rsidRPr="00953F6E">
        <w:rPr>
          <w:rFonts w:ascii="Times New Roman" w:eastAsia="Calibri" w:hAnsi="Times New Roman" w:cs="Times New Roman"/>
          <w:sz w:val="24"/>
          <w:szCs w:val="24"/>
        </w:rPr>
        <w:t>, 2013</w:t>
      </w:r>
      <w:r w:rsidR="00D851B7">
        <w:rPr>
          <w:rFonts w:ascii="Times New Roman" w:eastAsia="Calibri" w:hAnsi="Times New Roman" w:cs="Times New Roman"/>
          <w:sz w:val="24"/>
          <w:szCs w:val="24"/>
        </w:rPr>
        <w:t>;</w:t>
      </w:r>
      <w:r w:rsidR="00956EAC" w:rsidRPr="00953F6E">
        <w:rPr>
          <w:rFonts w:ascii="Times New Roman" w:eastAsia="Calibri" w:hAnsi="Times New Roman" w:cs="Times New Roman"/>
          <w:sz w:val="24"/>
          <w:szCs w:val="24"/>
        </w:rPr>
        <w:t xml:space="preserve"> </w:t>
      </w:r>
      <w:r w:rsidR="00D851B7">
        <w:rPr>
          <w:rFonts w:ascii="Times New Roman" w:eastAsia="Calibri" w:hAnsi="Times New Roman" w:cs="Times New Roman"/>
          <w:sz w:val="24"/>
          <w:szCs w:val="24"/>
        </w:rPr>
        <w:t>SEP</w:t>
      </w:r>
      <w:r w:rsidR="00956EAC" w:rsidRPr="00953F6E">
        <w:rPr>
          <w:rFonts w:ascii="Times New Roman" w:eastAsia="Calibri" w:hAnsi="Times New Roman" w:cs="Times New Roman"/>
          <w:sz w:val="24"/>
          <w:szCs w:val="24"/>
        </w:rPr>
        <w:t>, 2013</w:t>
      </w:r>
      <w:r w:rsidR="00C42168">
        <w:rPr>
          <w:rFonts w:ascii="Times New Roman" w:eastAsia="Calibri" w:hAnsi="Times New Roman" w:cs="Times New Roman"/>
          <w:sz w:val="24"/>
          <w:szCs w:val="24"/>
        </w:rPr>
        <w:t>; ANUIES 2012, 2016</w:t>
      </w:r>
      <w:r w:rsidR="00956EAC" w:rsidRPr="00953F6E">
        <w:rPr>
          <w:rFonts w:ascii="Times New Roman" w:eastAsia="Calibri" w:hAnsi="Times New Roman" w:cs="Times New Roman"/>
          <w:sz w:val="24"/>
          <w:szCs w:val="24"/>
        </w:rPr>
        <w:t>).</w:t>
      </w:r>
    </w:p>
    <w:p w:rsidR="009A5BF1" w:rsidRPr="00953F6E" w:rsidRDefault="009A5BF1" w:rsidP="00953F6E">
      <w:pPr>
        <w:tabs>
          <w:tab w:val="left" w:pos="0"/>
        </w:tabs>
        <w:spacing w:after="0" w:line="240" w:lineRule="auto"/>
        <w:jc w:val="both"/>
        <w:rPr>
          <w:rFonts w:ascii="Times New Roman" w:eastAsia="Calibri" w:hAnsi="Times New Roman" w:cs="Times New Roman"/>
          <w:b/>
          <w:sz w:val="24"/>
          <w:szCs w:val="24"/>
          <w:u w:val="single"/>
        </w:rPr>
      </w:pPr>
    </w:p>
    <w:p w:rsidR="00B6505D" w:rsidRPr="00953F6E" w:rsidRDefault="00B6505D"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b/>
          <w:sz w:val="24"/>
          <w:szCs w:val="24"/>
          <w:u w:val="single"/>
        </w:rPr>
        <w:t>El impacto inmediato y creciente de este cambio de “personalidad” de las universidades contemporáneas ha venido generando, de manera sostenida, la necesidad de adoptar modos organizativos, políticos, éticos, sociales y pedagógicos, diferentes a los tradicionales, acordes a esa nueva naturaleza suya a la luz del siglo XXI y de los años por venir</w:t>
      </w:r>
      <w:r w:rsidRPr="00953F6E">
        <w:rPr>
          <w:rFonts w:ascii="Times New Roman" w:eastAsia="Calibri" w:hAnsi="Times New Roman" w:cs="Times New Roman"/>
          <w:sz w:val="24"/>
          <w:szCs w:val="24"/>
        </w:rPr>
        <w:t xml:space="preserve"> (García 2009).</w:t>
      </w:r>
    </w:p>
    <w:p w:rsidR="00956EAC" w:rsidRPr="00953F6E" w:rsidRDefault="00956EAC" w:rsidP="00953F6E">
      <w:pPr>
        <w:spacing w:after="0" w:line="240" w:lineRule="auto"/>
        <w:jc w:val="both"/>
        <w:rPr>
          <w:rFonts w:ascii="Times New Roman" w:eastAsia="Calibri" w:hAnsi="Times New Roman" w:cs="Times New Roman"/>
          <w:sz w:val="24"/>
          <w:szCs w:val="24"/>
        </w:rPr>
      </w:pPr>
    </w:p>
    <w:p w:rsidR="00706985" w:rsidRPr="00953F6E" w:rsidRDefault="00B6505D"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lastRenderedPageBreak/>
        <w:t xml:space="preserve">Por tanto, como marco y referente histórico para la </w:t>
      </w:r>
      <w:r w:rsidRPr="00953F6E">
        <w:rPr>
          <w:rFonts w:ascii="Times New Roman" w:eastAsia="Calibri" w:hAnsi="Times New Roman" w:cs="Times New Roman"/>
          <w:b/>
          <w:sz w:val="24"/>
          <w:szCs w:val="24"/>
          <w:u w:val="single"/>
        </w:rPr>
        <w:t>definición del Modelo universitario que queremos para la Universidad Juárez del Estado de Durango</w:t>
      </w:r>
      <w:r w:rsidRPr="00953F6E">
        <w:rPr>
          <w:rFonts w:ascii="Times New Roman" w:eastAsia="Calibri" w:hAnsi="Times New Roman" w:cs="Times New Roman"/>
          <w:sz w:val="24"/>
          <w:szCs w:val="24"/>
        </w:rPr>
        <w:t xml:space="preserve">, resulta de gran utilidad considerar los principales estadios de la evolución de las universidades del mundo a lo largo de la historia, a fin de intentar, de una manera sólidamente sustentada, la configuración del </w:t>
      </w:r>
      <w:r w:rsidRPr="00953F6E">
        <w:rPr>
          <w:rFonts w:ascii="Times New Roman" w:eastAsia="Calibri" w:hAnsi="Times New Roman" w:cs="Times New Roman"/>
          <w:b/>
          <w:sz w:val="24"/>
          <w:szCs w:val="24"/>
          <w:u w:val="single"/>
        </w:rPr>
        <w:t>MODELO UNIVERSITARIO</w:t>
      </w:r>
      <w:r w:rsidRPr="00953F6E">
        <w:rPr>
          <w:rFonts w:ascii="Times New Roman" w:eastAsia="Calibri" w:hAnsi="Times New Roman" w:cs="Times New Roman"/>
          <w:sz w:val="24"/>
          <w:szCs w:val="24"/>
        </w:rPr>
        <w:t xml:space="preserve"> que queremos para la UJED, a fin de hacer de ella una </w:t>
      </w:r>
      <w:r w:rsidRPr="00953F6E">
        <w:rPr>
          <w:rFonts w:ascii="Times New Roman" w:eastAsia="Calibri" w:hAnsi="Times New Roman" w:cs="Times New Roman"/>
          <w:b/>
          <w:sz w:val="24"/>
          <w:szCs w:val="24"/>
          <w:u w:val="single"/>
        </w:rPr>
        <w:t xml:space="preserve">UNIVERSIDAD </w:t>
      </w:r>
      <w:r w:rsidR="00706985" w:rsidRPr="00953F6E">
        <w:rPr>
          <w:rFonts w:ascii="Times New Roman" w:eastAsia="Calibri" w:hAnsi="Times New Roman" w:cs="Times New Roman"/>
          <w:b/>
          <w:sz w:val="24"/>
          <w:szCs w:val="24"/>
          <w:u w:val="single"/>
        </w:rPr>
        <w:t>PARA EL</w:t>
      </w:r>
      <w:r w:rsidRPr="00953F6E">
        <w:rPr>
          <w:rFonts w:ascii="Times New Roman" w:eastAsia="Calibri" w:hAnsi="Times New Roman" w:cs="Times New Roman"/>
          <w:b/>
          <w:sz w:val="24"/>
          <w:szCs w:val="24"/>
          <w:u w:val="single"/>
        </w:rPr>
        <w:t xml:space="preserve"> FUTURO</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sz w:val="24"/>
          <w:szCs w:val="24"/>
        </w:rPr>
        <w:t>y, al mismo tiempo, una</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b/>
          <w:sz w:val="24"/>
          <w:szCs w:val="24"/>
          <w:u w:val="single"/>
        </w:rPr>
        <w:t>UNIVERSIDAD PARA EL MUNDO</w:t>
      </w:r>
      <w:r w:rsidRPr="00953F6E">
        <w:rPr>
          <w:rFonts w:ascii="Times New Roman" w:eastAsia="Calibri" w:hAnsi="Times New Roman" w:cs="Times New Roman"/>
          <w:sz w:val="24"/>
          <w:szCs w:val="24"/>
        </w:rPr>
        <w:t xml:space="preserve">, por ser estas las principales tendencias mundiales para las Instituciones de Educación como la nuestra (UNESCO, 2016). </w:t>
      </w:r>
      <w:r w:rsidR="00706985" w:rsidRPr="00953F6E">
        <w:rPr>
          <w:rFonts w:ascii="Times New Roman" w:eastAsia="Calibri" w:hAnsi="Times New Roman" w:cs="Times New Roman"/>
          <w:sz w:val="24"/>
          <w:szCs w:val="24"/>
        </w:rPr>
        <w:t xml:space="preserve">Hacer de la nuestra </w:t>
      </w:r>
      <w:r w:rsidR="00706985" w:rsidRPr="00E15D14">
        <w:rPr>
          <w:rFonts w:ascii="Times New Roman" w:eastAsia="Calibri" w:hAnsi="Times New Roman" w:cs="Times New Roman"/>
          <w:b/>
          <w:sz w:val="24"/>
          <w:szCs w:val="24"/>
          <w:u w:val="single"/>
        </w:rPr>
        <w:t>una Universidad para el mundo</w:t>
      </w:r>
      <w:r w:rsidR="00706985" w:rsidRPr="00953F6E">
        <w:rPr>
          <w:rFonts w:ascii="Times New Roman" w:eastAsia="Calibri" w:hAnsi="Times New Roman" w:cs="Times New Roman"/>
          <w:sz w:val="24"/>
          <w:szCs w:val="24"/>
        </w:rPr>
        <w:t>, significa que la universidad no debe ser de modo alguno fin de sí misma</w:t>
      </w:r>
      <w:r w:rsidR="00547A19" w:rsidRPr="00953F6E">
        <w:rPr>
          <w:rFonts w:ascii="Times New Roman" w:eastAsia="Calibri" w:hAnsi="Times New Roman" w:cs="Times New Roman"/>
          <w:sz w:val="24"/>
          <w:szCs w:val="24"/>
        </w:rPr>
        <w:t>, sino,</w:t>
      </w:r>
      <w:r w:rsidR="00296CFA">
        <w:rPr>
          <w:rFonts w:ascii="Times New Roman" w:eastAsia="Calibri" w:hAnsi="Times New Roman" w:cs="Times New Roman"/>
          <w:sz w:val="24"/>
          <w:szCs w:val="24"/>
        </w:rPr>
        <w:t xml:space="preserve"> más bien, </w:t>
      </w:r>
      <w:r w:rsidR="00E15D14">
        <w:rPr>
          <w:rFonts w:ascii="Times New Roman" w:eastAsia="Calibri" w:hAnsi="Times New Roman" w:cs="Times New Roman"/>
          <w:sz w:val="24"/>
          <w:szCs w:val="24"/>
        </w:rPr>
        <w:t>patrimonio</w:t>
      </w:r>
      <w:r w:rsidR="00296CFA">
        <w:rPr>
          <w:rFonts w:ascii="Times New Roman" w:eastAsia="Calibri" w:hAnsi="Times New Roman" w:cs="Times New Roman"/>
          <w:sz w:val="24"/>
          <w:szCs w:val="24"/>
        </w:rPr>
        <w:t xml:space="preserve"> </w:t>
      </w:r>
      <w:r w:rsidR="00E15D14">
        <w:rPr>
          <w:rFonts w:ascii="Times New Roman" w:eastAsia="Calibri" w:hAnsi="Times New Roman" w:cs="Times New Roman"/>
          <w:sz w:val="24"/>
          <w:szCs w:val="24"/>
        </w:rPr>
        <w:t>estratégico</w:t>
      </w:r>
      <w:r w:rsidR="00547A19" w:rsidRPr="00953F6E">
        <w:rPr>
          <w:rFonts w:ascii="Times New Roman" w:eastAsia="Calibri" w:hAnsi="Times New Roman" w:cs="Times New Roman"/>
          <w:sz w:val="24"/>
          <w:szCs w:val="24"/>
        </w:rPr>
        <w:t xml:space="preserve"> de la sociedad</w:t>
      </w:r>
      <w:r w:rsidR="00296CFA">
        <w:rPr>
          <w:rFonts w:ascii="Times New Roman" w:eastAsia="Calibri" w:hAnsi="Times New Roman" w:cs="Times New Roman"/>
          <w:sz w:val="24"/>
          <w:szCs w:val="24"/>
        </w:rPr>
        <w:t xml:space="preserve"> de Durango</w:t>
      </w:r>
      <w:r w:rsidR="00547A19" w:rsidRPr="00953F6E">
        <w:rPr>
          <w:rFonts w:ascii="Times New Roman" w:eastAsia="Calibri" w:hAnsi="Times New Roman" w:cs="Times New Roman"/>
          <w:sz w:val="24"/>
          <w:szCs w:val="24"/>
        </w:rPr>
        <w:t xml:space="preserve"> para generar respuestas</w:t>
      </w:r>
      <w:r w:rsidR="00296CFA">
        <w:rPr>
          <w:rFonts w:ascii="Times New Roman" w:eastAsia="Calibri" w:hAnsi="Times New Roman" w:cs="Times New Roman"/>
          <w:sz w:val="24"/>
          <w:szCs w:val="24"/>
        </w:rPr>
        <w:t xml:space="preserve"> viables</w:t>
      </w:r>
      <w:r w:rsidR="00547A19" w:rsidRPr="00953F6E">
        <w:rPr>
          <w:rFonts w:ascii="Times New Roman" w:eastAsia="Calibri" w:hAnsi="Times New Roman" w:cs="Times New Roman"/>
          <w:sz w:val="24"/>
          <w:szCs w:val="24"/>
        </w:rPr>
        <w:t xml:space="preserve"> a los grande</w:t>
      </w:r>
      <w:r w:rsidR="00296CFA">
        <w:rPr>
          <w:rFonts w:ascii="Times New Roman" w:eastAsia="Calibri" w:hAnsi="Times New Roman" w:cs="Times New Roman"/>
          <w:sz w:val="24"/>
          <w:szCs w:val="24"/>
        </w:rPr>
        <w:t>s</w:t>
      </w:r>
      <w:r w:rsidR="00547A19" w:rsidRPr="00953F6E">
        <w:rPr>
          <w:rFonts w:ascii="Times New Roman" w:eastAsia="Calibri" w:hAnsi="Times New Roman" w:cs="Times New Roman"/>
          <w:sz w:val="24"/>
          <w:szCs w:val="24"/>
        </w:rPr>
        <w:t xml:space="preserve"> problemas que le aquejan </w:t>
      </w:r>
      <w:r w:rsidR="00296CFA">
        <w:rPr>
          <w:rFonts w:ascii="Times New Roman" w:eastAsia="Calibri" w:hAnsi="Times New Roman" w:cs="Times New Roman"/>
          <w:sz w:val="24"/>
          <w:szCs w:val="24"/>
        </w:rPr>
        <w:t>S</w:t>
      </w:r>
      <w:r w:rsidR="00547A19" w:rsidRPr="00953F6E">
        <w:rPr>
          <w:rFonts w:ascii="Times New Roman" w:eastAsia="Calibri" w:hAnsi="Times New Roman" w:cs="Times New Roman"/>
          <w:sz w:val="24"/>
          <w:szCs w:val="24"/>
        </w:rPr>
        <w:t xml:space="preserve">er una </w:t>
      </w:r>
      <w:r w:rsidR="00547A19" w:rsidRPr="00E15D14">
        <w:rPr>
          <w:rFonts w:ascii="Times New Roman" w:eastAsia="Calibri" w:hAnsi="Times New Roman" w:cs="Times New Roman"/>
          <w:b/>
          <w:sz w:val="24"/>
          <w:szCs w:val="24"/>
          <w:u w:val="single"/>
        </w:rPr>
        <w:t>universidad para el futuro</w:t>
      </w:r>
      <w:r w:rsidR="00547A19" w:rsidRPr="00953F6E">
        <w:rPr>
          <w:rFonts w:ascii="Times New Roman" w:eastAsia="Calibri" w:hAnsi="Times New Roman" w:cs="Times New Roman"/>
          <w:sz w:val="24"/>
          <w:szCs w:val="24"/>
        </w:rPr>
        <w:t>, tiene que ver con la responsabilidad moral de la Institución de anticipar los escenarios futuros y contribuir de manera responsable para enfrentarlos eficaz y oportunamente</w:t>
      </w:r>
      <w:r w:rsidR="00296CFA">
        <w:rPr>
          <w:rFonts w:ascii="Times New Roman" w:eastAsia="Calibri" w:hAnsi="Times New Roman" w:cs="Times New Roman"/>
          <w:sz w:val="24"/>
          <w:szCs w:val="24"/>
        </w:rPr>
        <w:t xml:space="preserve"> desde ahora</w:t>
      </w:r>
      <w:r w:rsidR="00547A19" w:rsidRPr="00953F6E">
        <w:rPr>
          <w:rFonts w:ascii="Times New Roman" w:eastAsia="Calibri" w:hAnsi="Times New Roman" w:cs="Times New Roman"/>
          <w:sz w:val="24"/>
          <w:szCs w:val="24"/>
        </w:rPr>
        <w:t>, por el bien de nuestros hijos.</w:t>
      </w:r>
    </w:p>
    <w:p w:rsidR="00953F6E" w:rsidRDefault="00953F6E" w:rsidP="00953F6E">
      <w:pPr>
        <w:spacing w:after="0" w:line="240" w:lineRule="auto"/>
        <w:jc w:val="both"/>
        <w:rPr>
          <w:rFonts w:ascii="Times New Roman" w:eastAsia="Calibri" w:hAnsi="Times New Roman" w:cs="Times New Roman"/>
          <w:sz w:val="24"/>
          <w:szCs w:val="24"/>
        </w:rPr>
      </w:pPr>
    </w:p>
    <w:p w:rsidR="00953F6E" w:rsidRPr="00953F6E" w:rsidRDefault="00953F6E" w:rsidP="00953F6E">
      <w:pPr>
        <w:spacing w:after="0" w:line="240" w:lineRule="auto"/>
        <w:jc w:val="both"/>
        <w:rPr>
          <w:rFonts w:ascii="Times New Roman" w:eastAsia="Calibri" w:hAnsi="Times New Roman" w:cs="Times New Roman"/>
          <w:sz w:val="24"/>
          <w:szCs w:val="24"/>
        </w:rPr>
      </w:pPr>
    </w:p>
    <w:p w:rsidR="00953F6E" w:rsidRPr="005C7DFE" w:rsidRDefault="00953F6E" w:rsidP="00953F6E">
      <w:pPr>
        <w:tabs>
          <w:tab w:val="left" w:pos="0"/>
        </w:tabs>
        <w:spacing w:after="0" w:line="240" w:lineRule="auto"/>
        <w:jc w:val="both"/>
        <w:rPr>
          <w:rFonts w:ascii="Times New Roman" w:eastAsia="Calibri" w:hAnsi="Times New Roman" w:cs="Times New Roman"/>
          <w:b/>
          <w:sz w:val="28"/>
          <w:szCs w:val="28"/>
        </w:rPr>
      </w:pPr>
      <w:r w:rsidRPr="005C7DFE">
        <w:rPr>
          <w:rFonts w:ascii="Times New Roman" w:eastAsia="Calibri" w:hAnsi="Times New Roman" w:cs="Times New Roman"/>
          <w:b/>
          <w:sz w:val="28"/>
          <w:szCs w:val="28"/>
        </w:rPr>
        <w:t>Antecedentes</w:t>
      </w:r>
    </w:p>
    <w:p w:rsidR="00953F6E" w:rsidRPr="00953F6E" w:rsidRDefault="00953F6E" w:rsidP="00953F6E">
      <w:pPr>
        <w:tabs>
          <w:tab w:val="left" w:pos="0"/>
        </w:tabs>
        <w:spacing w:after="0" w:line="240" w:lineRule="auto"/>
        <w:jc w:val="both"/>
        <w:rPr>
          <w:rFonts w:ascii="Times New Roman" w:eastAsia="Calibri" w:hAnsi="Times New Roman" w:cs="Times New Roman"/>
          <w:sz w:val="24"/>
          <w:szCs w:val="24"/>
        </w:rPr>
      </w:pPr>
    </w:p>
    <w:p w:rsidR="00B133F0" w:rsidRPr="00953F6E" w:rsidRDefault="00547A19"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Sin profundizar </w:t>
      </w:r>
      <w:r w:rsidR="0020616B">
        <w:rPr>
          <w:rFonts w:ascii="Times New Roman" w:eastAsia="Calibri" w:hAnsi="Times New Roman" w:cs="Times New Roman"/>
          <w:sz w:val="24"/>
          <w:szCs w:val="24"/>
        </w:rPr>
        <w:t xml:space="preserve">demasiado </w:t>
      </w:r>
      <w:r w:rsidRPr="00953F6E">
        <w:rPr>
          <w:rFonts w:ascii="Times New Roman" w:eastAsia="Calibri" w:hAnsi="Times New Roman" w:cs="Times New Roman"/>
          <w:sz w:val="24"/>
          <w:szCs w:val="24"/>
        </w:rPr>
        <w:t xml:space="preserve">en ello, solamente mencionar que </w:t>
      </w:r>
      <w:r w:rsidR="00B133F0" w:rsidRPr="00953F6E">
        <w:rPr>
          <w:rFonts w:ascii="Times New Roman" w:eastAsia="Calibri" w:hAnsi="Times New Roman" w:cs="Times New Roman"/>
          <w:sz w:val="24"/>
          <w:szCs w:val="24"/>
        </w:rPr>
        <w:t xml:space="preserve">de acuerdo con García (2009), </w:t>
      </w:r>
      <w:r w:rsidRPr="00953F6E">
        <w:rPr>
          <w:rFonts w:ascii="Times New Roman" w:eastAsia="Calibri" w:hAnsi="Times New Roman" w:cs="Times New Roman"/>
          <w:sz w:val="24"/>
          <w:szCs w:val="24"/>
        </w:rPr>
        <w:t xml:space="preserve">podemos mencionar que </w:t>
      </w:r>
      <w:r w:rsidR="00B133F0" w:rsidRPr="00953F6E">
        <w:rPr>
          <w:rFonts w:ascii="Times New Roman" w:eastAsia="Calibri" w:hAnsi="Times New Roman" w:cs="Times New Roman"/>
          <w:sz w:val="24"/>
          <w:szCs w:val="24"/>
        </w:rPr>
        <w:t xml:space="preserve">en el proceso de desarrollo histórico de las universidades, se identifican </w:t>
      </w:r>
      <w:r w:rsidRPr="00953F6E">
        <w:rPr>
          <w:rFonts w:ascii="Times New Roman" w:eastAsia="Calibri" w:hAnsi="Times New Roman" w:cs="Times New Roman"/>
          <w:sz w:val="24"/>
          <w:szCs w:val="24"/>
        </w:rPr>
        <w:t xml:space="preserve">al menos los siguientes </w:t>
      </w:r>
      <w:r w:rsidRPr="00953F6E">
        <w:rPr>
          <w:rFonts w:ascii="Times New Roman" w:eastAsia="Calibri" w:hAnsi="Times New Roman" w:cs="Times New Roman"/>
          <w:b/>
          <w:sz w:val="24"/>
          <w:szCs w:val="24"/>
        </w:rPr>
        <w:t>m</w:t>
      </w:r>
      <w:r w:rsidR="00B133F0" w:rsidRPr="00953F6E">
        <w:rPr>
          <w:rFonts w:ascii="Times New Roman" w:eastAsia="Calibri" w:hAnsi="Times New Roman" w:cs="Times New Roman"/>
          <w:b/>
          <w:sz w:val="24"/>
          <w:szCs w:val="24"/>
        </w:rPr>
        <w:t>odelos Universitarios:</w:t>
      </w:r>
      <w:r w:rsidR="00B133F0" w:rsidRPr="00953F6E">
        <w:rPr>
          <w:rFonts w:ascii="Times New Roman" w:eastAsia="Calibri" w:hAnsi="Times New Roman" w:cs="Times New Roman"/>
          <w:sz w:val="24"/>
          <w:szCs w:val="24"/>
        </w:rPr>
        <w:t xml:space="preserve"> </w:t>
      </w:r>
      <w:r w:rsidR="008F0AE6" w:rsidRPr="00953F6E">
        <w:rPr>
          <w:rFonts w:ascii="Times New Roman" w:eastAsia="Calibri" w:hAnsi="Times New Roman" w:cs="Times New Roman"/>
          <w:b/>
          <w:sz w:val="24"/>
          <w:szCs w:val="24"/>
        </w:rPr>
        <w:t>a)</w:t>
      </w:r>
      <w:r w:rsidR="008F0AE6" w:rsidRPr="00953F6E">
        <w:rPr>
          <w:rFonts w:ascii="Times New Roman" w:eastAsia="Calibri" w:hAnsi="Times New Roman" w:cs="Times New Roman"/>
          <w:sz w:val="24"/>
          <w:szCs w:val="24"/>
        </w:rPr>
        <w:t xml:space="preserve"> l</w:t>
      </w:r>
      <w:r w:rsidR="00B133F0" w:rsidRPr="00953F6E">
        <w:rPr>
          <w:rFonts w:ascii="Times New Roman" w:eastAsia="Calibri" w:hAnsi="Times New Roman" w:cs="Times New Roman"/>
          <w:sz w:val="24"/>
          <w:szCs w:val="24"/>
        </w:rPr>
        <w:t>os de universidad medieval o renacentista</w:t>
      </w:r>
      <w:r w:rsidR="008F0AE6" w:rsidRPr="00953F6E">
        <w:rPr>
          <w:rFonts w:ascii="Times New Roman" w:eastAsia="Calibri" w:hAnsi="Times New Roman" w:cs="Times New Roman"/>
          <w:sz w:val="24"/>
          <w:szCs w:val="24"/>
        </w:rPr>
        <w:t xml:space="preserve">; </w:t>
      </w:r>
      <w:r w:rsidR="008F0AE6" w:rsidRPr="00953F6E">
        <w:rPr>
          <w:rFonts w:ascii="Times New Roman" w:eastAsia="Calibri" w:hAnsi="Times New Roman" w:cs="Times New Roman"/>
          <w:b/>
          <w:sz w:val="24"/>
          <w:szCs w:val="24"/>
        </w:rPr>
        <w:t>b)</w:t>
      </w:r>
      <w:r w:rsidR="008F0AE6" w:rsidRPr="00953F6E">
        <w:rPr>
          <w:rFonts w:ascii="Times New Roman" w:eastAsia="Calibri" w:hAnsi="Times New Roman" w:cs="Times New Roman"/>
          <w:sz w:val="24"/>
          <w:szCs w:val="24"/>
        </w:rPr>
        <w:t xml:space="preserve"> l</w:t>
      </w:r>
      <w:r w:rsidR="00B133F0" w:rsidRPr="00953F6E">
        <w:rPr>
          <w:rFonts w:ascii="Times New Roman" w:eastAsia="Calibri" w:hAnsi="Times New Roman" w:cs="Times New Roman"/>
          <w:sz w:val="24"/>
          <w:szCs w:val="24"/>
        </w:rPr>
        <w:t>os modelos de universidad de la era industrial</w:t>
      </w:r>
      <w:r w:rsidR="008F0AE6" w:rsidRPr="00953F6E">
        <w:rPr>
          <w:rFonts w:ascii="Times New Roman" w:eastAsia="Calibri" w:hAnsi="Times New Roman" w:cs="Times New Roman"/>
          <w:sz w:val="24"/>
          <w:szCs w:val="24"/>
        </w:rPr>
        <w:t xml:space="preserve"> (británico, francés y alemán) y </w:t>
      </w:r>
      <w:r w:rsidR="008F0AE6" w:rsidRPr="00953F6E">
        <w:rPr>
          <w:rFonts w:ascii="Times New Roman" w:eastAsia="Calibri" w:hAnsi="Times New Roman" w:cs="Times New Roman"/>
          <w:b/>
          <w:sz w:val="24"/>
          <w:szCs w:val="24"/>
        </w:rPr>
        <w:t>c)</w:t>
      </w:r>
      <w:r w:rsidR="008F0AE6" w:rsidRPr="00953F6E">
        <w:rPr>
          <w:rFonts w:ascii="Times New Roman" w:eastAsia="Calibri" w:hAnsi="Times New Roman" w:cs="Times New Roman"/>
          <w:sz w:val="24"/>
          <w:szCs w:val="24"/>
        </w:rPr>
        <w:t xml:space="preserve"> el</w:t>
      </w:r>
      <w:r w:rsidR="00B133F0" w:rsidRPr="00953F6E">
        <w:rPr>
          <w:rFonts w:ascii="Times New Roman" w:eastAsia="Calibri" w:hAnsi="Times New Roman" w:cs="Times New Roman"/>
          <w:sz w:val="24"/>
          <w:szCs w:val="24"/>
        </w:rPr>
        <w:t xml:space="preserve"> </w:t>
      </w:r>
      <w:r w:rsidR="00B133F0" w:rsidRPr="00953F6E">
        <w:rPr>
          <w:rFonts w:ascii="Times New Roman" w:eastAsia="Calibri" w:hAnsi="Times New Roman" w:cs="Times New Roman"/>
          <w:b/>
          <w:sz w:val="24"/>
          <w:szCs w:val="24"/>
        </w:rPr>
        <w:t>modelo latinoamericano</w:t>
      </w:r>
      <w:r w:rsidR="00B133F0" w:rsidRPr="00953F6E">
        <w:rPr>
          <w:rFonts w:ascii="Times New Roman" w:eastAsia="Calibri" w:hAnsi="Times New Roman" w:cs="Times New Roman"/>
          <w:sz w:val="24"/>
          <w:szCs w:val="24"/>
        </w:rPr>
        <w:t xml:space="preserve"> de universidad.</w:t>
      </w:r>
    </w:p>
    <w:p w:rsidR="008F0AE6" w:rsidRPr="00953F6E" w:rsidRDefault="008F0AE6" w:rsidP="00953F6E">
      <w:pPr>
        <w:tabs>
          <w:tab w:val="left" w:pos="0"/>
        </w:tabs>
        <w:spacing w:after="0" w:line="240" w:lineRule="auto"/>
        <w:jc w:val="both"/>
        <w:rPr>
          <w:rFonts w:ascii="Times New Roman" w:eastAsia="Calibri" w:hAnsi="Times New Roman" w:cs="Times New Roman"/>
          <w:sz w:val="24"/>
          <w:szCs w:val="24"/>
        </w:rPr>
      </w:pPr>
    </w:p>
    <w:p w:rsidR="008F0AE6" w:rsidRPr="00953F6E" w:rsidRDefault="008F0AE6"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No es exagerado afirmar que a comienzos del siglo XIX, Europa y América conservaban todavía prácticamente intacto el </w:t>
      </w:r>
      <w:r w:rsidR="00547A19" w:rsidRPr="00953F6E">
        <w:rPr>
          <w:rFonts w:ascii="Times New Roman" w:eastAsia="Calibri" w:hAnsi="Times New Roman" w:cs="Times New Roman"/>
          <w:b/>
          <w:sz w:val="24"/>
          <w:szCs w:val="24"/>
        </w:rPr>
        <w:t>m</w:t>
      </w:r>
      <w:r w:rsidRPr="00953F6E">
        <w:rPr>
          <w:rFonts w:ascii="Times New Roman" w:eastAsia="Calibri" w:hAnsi="Times New Roman" w:cs="Times New Roman"/>
          <w:b/>
          <w:sz w:val="24"/>
          <w:szCs w:val="24"/>
        </w:rPr>
        <w:t xml:space="preserve">odelo de Universidad Medieval, </w:t>
      </w:r>
      <w:r w:rsidRPr="00953F6E">
        <w:rPr>
          <w:rFonts w:ascii="Times New Roman" w:eastAsia="Calibri" w:hAnsi="Times New Roman" w:cs="Times New Roman"/>
          <w:sz w:val="24"/>
          <w:szCs w:val="24"/>
        </w:rPr>
        <w:t xml:space="preserve">la cual tenía como misión durante la Baja Edad Media: </w:t>
      </w:r>
      <w:r w:rsidRPr="00953F6E">
        <w:rPr>
          <w:rFonts w:ascii="Times New Roman" w:eastAsia="Calibri" w:hAnsi="Times New Roman" w:cs="Times New Roman"/>
          <w:b/>
          <w:sz w:val="24"/>
          <w:szCs w:val="24"/>
          <w:u w:val="single"/>
        </w:rPr>
        <w:t>servir a los altos estamentos y a las ciudades de su tiempo</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rPr>
        <w:t>(</w:t>
      </w:r>
      <w:r w:rsidRPr="00953F6E">
        <w:rPr>
          <w:rFonts w:ascii="Times New Roman" w:eastAsia="Calibri" w:hAnsi="Times New Roman" w:cs="Times New Roman"/>
          <w:color w:val="000000"/>
          <w:sz w:val="24"/>
          <w:szCs w:val="24"/>
        </w:rPr>
        <w:t>Rüegg</w:t>
      </w:r>
      <w:r w:rsidRPr="00953F6E">
        <w:rPr>
          <w:rFonts w:ascii="Times New Roman" w:eastAsia="Calibri" w:hAnsi="Times New Roman" w:cs="Times New Roman"/>
          <w:sz w:val="24"/>
          <w:szCs w:val="24"/>
        </w:rPr>
        <w:t xml:space="preserve">, 1992, citado por </w:t>
      </w:r>
      <w:proofErr w:type="spellStart"/>
      <w:r w:rsidRPr="00953F6E">
        <w:rPr>
          <w:rFonts w:ascii="Times New Roman" w:eastAsia="Calibri" w:hAnsi="Times New Roman" w:cs="Times New Roman"/>
          <w:sz w:val="24"/>
          <w:szCs w:val="24"/>
        </w:rPr>
        <w:t>Carañana</w:t>
      </w:r>
      <w:proofErr w:type="spellEnd"/>
      <w:r w:rsidR="00E15D14">
        <w:rPr>
          <w:rFonts w:ascii="Times New Roman" w:eastAsia="Calibri" w:hAnsi="Times New Roman" w:cs="Times New Roman"/>
          <w:sz w:val="24"/>
          <w:szCs w:val="24"/>
        </w:rPr>
        <w:t>,</w:t>
      </w:r>
      <w:r w:rsidRPr="00953F6E">
        <w:rPr>
          <w:rFonts w:ascii="Times New Roman" w:eastAsia="Calibri" w:hAnsi="Times New Roman" w:cs="Times New Roman"/>
          <w:sz w:val="24"/>
          <w:szCs w:val="24"/>
        </w:rPr>
        <w:t xml:space="preserve"> 2012). </w:t>
      </w:r>
    </w:p>
    <w:p w:rsidR="00956EAC" w:rsidRPr="00953F6E" w:rsidRDefault="00956EAC" w:rsidP="00953F6E">
      <w:pPr>
        <w:spacing w:after="0" w:line="240" w:lineRule="auto"/>
        <w:jc w:val="both"/>
        <w:rPr>
          <w:rFonts w:ascii="Times New Roman" w:eastAsia="Calibri" w:hAnsi="Times New Roman" w:cs="Times New Roman"/>
          <w:b/>
          <w:sz w:val="24"/>
          <w:szCs w:val="24"/>
        </w:rPr>
      </w:pPr>
    </w:p>
    <w:p w:rsidR="008F0AE6" w:rsidRPr="00953F6E" w:rsidRDefault="008F0AE6"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Para el caso concreto de México, </w:t>
      </w:r>
      <w:r w:rsidR="00547A19" w:rsidRPr="00953F6E">
        <w:rPr>
          <w:rFonts w:ascii="Times New Roman" w:eastAsia="Calibri" w:hAnsi="Times New Roman" w:cs="Times New Roman"/>
          <w:sz w:val="24"/>
          <w:szCs w:val="24"/>
        </w:rPr>
        <w:t>es de destacerse el hecho de</w:t>
      </w:r>
      <w:r w:rsidRPr="00953F6E">
        <w:rPr>
          <w:rFonts w:ascii="Times New Roman" w:eastAsia="Calibri" w:hAnsi="Times New Roman" w:cs="Times New Roman"/>
          <w:sz w:val="24"/>
          <w:szCs w:val="24"/>
        </w:rPr>
        <w:t xml:space="preserve"> que </w:t>
      </w:r>
      <w:r w:rsidR="00547A19" w:rsidRPr="00953F6E">
        <w:rPr>
          <w:rFonts w:ascii="Times New Roman" w:eastAsia="Calibri" w:hAnsi="Times New Roman" w:cs="Times New Roman"/>
          <w:sz w:val="24"/>
          <w:szCs w:val="24"/>
        </w:rPr>
        <w:t xml:space="preserve">existe una amplia brecha </w:t>
      </w:r>
      <w:r w:rsidRPr="00953F6E">
        <w:rPr>
          <w:rFonts w:ascii="Times New Roman" w:eastAsia="Calibri" w:hAnsi="Times New Roman" w:cs="Times New Roman"/>
          <w:sz w:val="24"/>
          <w:szCs w:val="24"/>
        </w:rPr>
        <w:t>entre</w:t>
      </w:r>
      <w:r w:rsidRPr="00953F6E">
        <w:rPr>
          <w:rFonts w:ascii="Times New Roman" w:eastAsia="Calibri" w:hAnsi="Times New Roman" w:cs="Times New Roman"/>
          <w:b/>
          <w:sz w:val="24"/>
          <w:szCs w:val="24"/>
        </w:rPr>
        <w:t xml:space="preserve"> </w:t>
      </w:r>
      <w:r w:rsidR="00931189" w:rsidRPr="00953F6E">
        <w:rPr>
          <w:rFonts w:ascii="Times New Roman" w:eastAsia="Calibri" w:hAnsi="Times New Roman" w:cs="Times New Roman"/>
          <w:sz w:val="24"/>
          <w:szCs w:val="24"/>
        </w:rPr>
        <w:t xml:space="preserve">el origen de la </w:t>
      </w:r>
      <w:r w:rsidR="00931189" w:rsidRPr="00953F6E">
        <w:rPr>
          <w:rFonts w:ascii="Times New Roman" w:eastAsia="Calibri" w:hAnsi="Times New Roman" w:cs="Times New Roman"/>
          <w:b/>
          <w:sz w:val="24"/>
          <w:szCs w:val="24"/>
          <w:u w:val="single"/>
        </w:rPr>
        <w:t>Universidad Occidental</w:t>
      </w:r>
      <w:r w:rsidR="00931189"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sz w:val="24"/>
          <w:szCs w:val="24"/>
        </w:rPr>
        <w:t xml:space="preserve">la </w:t>
      </w:r>
      <w:r w:rsidRPr="00953F6E">
        <w:rPr>
          <w:rFonts w:ascii="Times New Roman" w:eastAsia="Calibri" w:hAnsi="Times New Roman" w:cs="Times New Roman"/>
          <w:b/>
          <w:sz w:val="24"/>
          <w:szCs w:val="24"/>
          <w:u w:val="single"/>
        </w:rPr>
        <w:t>Universidad profesionalizante</w:t>
      </w:r>
      <w:r w:rsidR="00547A19"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 xml:space="preserve">que buscaba </w:t>
      </w:r>
      <w:r w:rsidRPr="00953F6E">
        <w:rPr>
          <w:rFonts w:ascii="Times New Roman" w:eastAsia="Calibri" w:hAnsi="Times New Roman" w:cs="Times New Roman"/>
          <w:b/>
          <w:sz w:val="24"/>
          <w:szCs w:val="24"/>
          <w:u w:val="single"/>
        </w:rPr>
        <w:t>formar los cuadros requeridos por la administración pública</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sz w:val="24"/>
          <w:szCs w:val="24"/>
        </w:rPr>
        <w:t xml:space="preserve">y la </w:t>
      </w:r>
      <w:r w:rsidRPr="00953F6E">
        <w:rPr>
          <w:rFonts w:ascii="Times New Roman" w:eastAsia="Calibri" w:hAnsi="Times New Roman" w:cs="Times New Roman"/>
          <w:b/>
          <w:sz w:val="24"/>
          <w:szCs w:val="24"/>
          <w:u w:val="single"/>
        </w:rPr>
        <w:t>Universidad que se requiere para atender las</w:t>
      </w:r>
      <w:r w:rsidRPr="00953F6E">
        <w:rPr>
          <w:rFonts w:ascii="Times New Roman" w:eastAsia="Calibri" w:hAnsi="Times New Roman" w:cs="Times New Roman"/>
          <w:sz w:val="24"/>
          <w:szCs w:val="24"/>
          <w:u w:val="single"/>
        </w:rPr>
        <w:t xml:space="preserve"> </w:t>
      </w:r>
      <w:r w:rsidRPr="00953F6E">
        <w:rPr>
          <w:rFonts w:ascii="Times New Roman" w:eastAsia="Calibri" w:hAnsi="Times New Roman" w:cs="Times New Roman"/>
          <w:b/>
          <w:sz w:val="24"/>
          <w:szCs w:val="24"/>
          <w:u w:val="single"/>
        </w:rPr>
        <w:t>necesidades de principio de Siglo XXI de una economía basada en el conocimiento</w:t>
      </w:r>
      <w:r w:rsidRPr="00953F6E">
        <w:rPr>
          <w:rFonts w:ascii="Times New Roman" w:eastAsia="Calibri" w:hAnsi="Times New Roman" w:cs="Times New Roman"/>
          <w:sz w:val="24"/>
          <w:szCs w:val="24"/>
        </w:rPr>
        <w:t>, (Schara, 2012).</w:t>
      </w:r>
    </w:p>
    <w:p w:rsidR="00956EAC" w:rsidRPr="00953F6E" w:rsidRDefault="00956EAC" w:rsidP="00953F6E">
      <w:pPr>
        <w:tabs>
          <w:tab w:val="left" w:pos="0"/>
        </w:tabs>
        <w:spacing w:after="0" w:line="240" w:lineRule="auto"/>
        <w:jc w:val="both"/>
        <w:rPr>
          <w:rFonts w:ascii="Times New Roman" w:eastAsia="Calibri" w:hAnsi="Times New Roman" w:cs="Times New Roman"/>
          <w:b/>
          <w:sz w:val="24"/>
          <w:szCs w:val="24"/>
        </w:rPr>
      </w:pPr>
    </w:p>
    <w:p w:rsidR="00127321" w:rsidRPr="00953F6E" w:rsidRDefault="00127321"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De acuerdo con García (2009), los </w:t>
      </w:r>
      <w:r w:rsidRPr="00953F6E">
        <w:rPr>
          <w:rFonts w:ascii="Times New Roman" w:eastAsia="Calibri" w:hAnsi="Times New Roman" w:cs="Times New Roman"/>
          <w:b/>
          <w:sz w:val="24"/>
          <w:szCs w:val="24"/>
        </w:rPr>
        <w:t>rasgos principales de la</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rPr>
        <w:t>universidad medieval</w:t>
      </w:r>
      <w:r w:rsidR="007D62A8" w:rsidRPr="00953F6E">
        <w:rPr>
          <w:rFonts w:ascii="Times New Roman" w:eastAsia="Calibri" w:hAnsi="Times New Roman" w:cs="Times New Roman"/>
          <w:sz w:val="24"/>
          <w:szCs w:val="24"/>
        </w:rPr>
        <w:t xml:space="preserve"> eran el </w:t>
      </w:r>
      <w:r w:rsidRPr="00953F6E">
        <w:rPr>
          <w:rFonts w:ascii="Times New Roman" w:eastAsia="Calibri" w:hAnsi="Times New Roman" w:cs="Times New Roman"/>
          <w:b/>
          <w:sz w:val="24"/>
          <w:szCs w:val="24"/>
          <w:u w:val="single"/>
        </w:rPr>
        <w:t>absoluto predominio</w:t>
      </w:r>
      <w:r w:rsidRPr="00953F6E">
        <w:rPr>
          <w:rFonts w:ascii="Times New Roman" w:eastAsia="Calibri" w:hAnsi="Times New Roman" w:cs="Times New Roman"/>
          <w:sz w:val="24"/>
          <w:szCs w:val="24"/>
          <w:u w:val="single"/>
        </w:rPr>
        <w:t xml:space="preserve"> de la </w:t>
      </w:r>
      <w:r w:rsidRPr="00953F6E">
        <w:rPr>
          <w:rFonts w:ascii="Times New Roman" w:eastAsia="Calibri" w:hAnsi="Times New Roman" w:cs="Times New Roman"/>
          <w:b/>
          <w:sz w:val="24"/>
          <w:szCs w:val="24"/>
          <w:u w:val="single"/>
        </w:rPr>
        <w:t>formación general</w:t>
      </w:r>
      <w:r w:rsidRPr="00953F6E">
        <w:rPr>
          <w:rFonts w:ascii="Times New Roman" w:eastAsia="Calibri" w:hAnsi="Times New Roman" w:cs="Times New Roman"/>
          <w:sz w:val="24"/>
          <w:szCs w:val="24"/>
          <w:u w:val="single"/>
        </w:rPr>
        <w:t xml:space="preserve">, </w:t>
      </w:r>
      <w:r w:rsidRPr="00953F6E">
        <w:rPr>
          <w:rFonts w:ascii="Times New Roman" w:eastAsia="Calibri" w:hAnsi="Times New Roman" w:cs="Times New Roman"/>
          <w:b/>
          <w:sz w:val="24"/>
          <w:szCs w:val="24"/>
          <w:u w:val="single"/>
        </w:rPr>
        <w:t>humanística</w:t>
      </w:r>
      <w:r w:rsidRPr="00953F6E">
        <w:rPr>
          <w:rFonts w:ascii="Times New Roman" w:eastAsia="Calibri" w:hAnsi="Times New Roman" w:cs="Times New Roman"/>
          <w:sz w:val="24"/>
          <w:szCs w:val="24"/>
          <w:u w:val="single"/>
        </w:rPr>
        <w:t xml:space="preserve"> y </w:t>
      </w:r>
      <w:r w:rsidRPr="00953F6E">
        <w:rPr>
          <w:rFonts w:ascii="Times New Roman" w:eastAsia="Calibri" w:hAnsi="Times New Roman" w:cs="Times New Roman"/>
          <w:b/>
          <w:sz w:val="24"/>
          <w:szCs w:val="24"/>
          <w:u w:val="single"/>
        </w:rPr>
        <w:t>científica</w:t>
      </w:r>
      <w:r w:rsidRPr="00953F6E">
        <w:rPr>
          <w:rFonts w:ascii="Times New Roman" w:eastAsia="Calibri" w:hAnsi="Times New Roman" w:cs="Times New Roman"/>
          <w:sz w:val="24"/>
          <w:szCs w:val="24"/>
        </w:rPr>
        <w:t xml:space="preserve">; </w:t>
      </w:r>
      <w:r w:rsidR="007D62A8" w:rsidRPr="00953F6E">
        <w:rPr>
          <w:rFonts w:ascii="Times New Roman" w:eastAsia="Calibri" w:hAnsi="Times New Roman" w:cs="Times New Roman"/>
          <w:sz w:val="24"/>
          <w:szCs w:val="24"/>
        </w:rPr>
        <w:t>s</w:t>
      </w:r>
      <w:r w:rsidRPr="00953F6E">
        <w:rPr>
          <w:rFonts w:ascii="Times New Roman" w:eastAsia="Calibri" w:hAnsi="Times New Roman" w:cs="Times New Roman"/>
          <w:sz w:val="24"/>
          <w:szCs w:val="24"/>
        </w:rPr>
        <w:t xml:space="preserve">u dedicación a </w:t>
      </w:r>
      <w:r w:rsidRPr="00953F6E">
        <w:rPr>
          <w:rFonts w:ascii="Times New Roman" w:eastAsia="Calibri" w:hAnsi="Times New Roman" w:cs="Times New Roman"/>
          <w:b/>
          <w:sz w:val="24"/>
          <w:szCs w:val="24"/>
          <w:u w:val="single"/>
        </w:rPr>
        <w:t>formar profesionales de alto nivel en los campos que se consideraban esenciales para el progreso de la sociedad de entonces</w:t>
      </w:r>
      <w:r w:rsidR="007D62A8"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 xml:space="preserve">el </w:t>
      </w:r>
      <w:r w:rsidRPr="00953F6E">
        <w:rPr>
          <w:rFonts w:ascii="Times New Roman" w:eastAsia="Calibri" w:hAnsi="Times New Roman" w:cs="Times New Roman"/>
          <w:b/>
          <w:sz w:val="24"/>
          <w:szCs w:val="24"/>
        </w:rPr>
        <w:t>alto clero</w:t>
      </w:r>
      <w:r w:rsidRPr="00953F6E">
        <w:rPr>
          <w:rFonts w:ascii="Times New Roman" w:eastAsia="Calibri" w:hAnsi="Times New Roman" w:cs="Times New Roman"/>
          <w:sz w:val="24"/>
          <w:szCs w:val="24"/>
        </w:rPr>
        <w:t xml:space="preserve">, el </w:t>
      </w:r>
      <w:r w:rsidRPr="00953F6E">
        <w:rPr>
          <w:rFonts w:ascii="Times New Roman" w:eastAsia="Calibri" w:hAnsi="Times New Roman" w:cs="Times New Roman"/>
          <w:b/>
          <w:sz w:val="24"/>
          <w:szCs w:val="24"/>
        </w:rPr>
        <w:t>profesorado</w:t>
      </w:r>
      <w:r w:rsidRPr="00953F6E">
        <w:rPr>
          <w:rFonts w:ascii="Times New Roman" w:eastAsia="Calibri" w:hAnsi="Times New Roman" w:cs="Times New Roman"/>
          <w:sz w:val="24"/>
          <w:szCs w:val="24"/>
        </w:rPr>
        <w:t xml:space="preserve">, la </w:t>
      </w:r>
      <w:r w:rsidRPr="00953F6E">
        <w:rPr>
          <w:rFonts w:ascii="Times New Roman" w:eastAsia="Calibri" w:hAnsi="Times New Roman" w:cs="Times New Roman"/>
          <w:b/>
          <w:sz w:val="24"/>
          <w:szCs w:val="24"/>
        </w:rPr>
        <w:t>medicina</w:t>
      </w:r>
      <w:r w:rsidRPr="00953F6E">
        <w:rPr>
          <w:rFonts w:ascii="Times New Roman" w:eastAsia="Calibri" w:hAnsi="Times New Roman" w:cs="Times New Roman"/>
          <w:sz w:val="24"/>
          <w:szCs w:val="24"/>
        </w:rPr>
        <w:t xml:space="preserve"> y el </w:t>
      </w:r>
      <w:r w:rsidRPr="00953F6E">
        <w:rPr>
          <w:rFonts w:ascii="Times New Roman" w:eastAsia="Calibri" w:hAnsi="Times New Roman" w:cs="Times New Roman"/>
          <w:b/>
          <w:sz w:val="24"/>
          <w:szCs w:val="24"/>
        </w:rPr>
        <w:t>derecho</w:t>
      </w:r>
      <w:r w:rsidRPr="00953F6E">
        <w:rPr>
          <w:rFonts w:ascii="Times New Roman" w:eastAsia="Calibri" w:hAnsi="Times New Roman" w:cs="Times New Roman"/>
          <w:sz w:val="24"/>
          <w:szCs w:val="24"/>
        </w:rPr>
        <w:t>, tanto civil como eclesiástico</w:t>
      </w:r>
      <w:r w:rsidR="007D62A8" w:rsidRPr="00953F6E">
        <w:rPr>
          <w:rFonts w:ascii="Times New Roman" w:eastAsia="Calibri" w:hAnsi="Times New Roman" w:cs="Times New Roman"/>
          <w:sz w:val="24"/>
          <w:szCs w:val="24"/>
        </w:rPr>
        <w:t>)</w:t>
      </w:r>
      <w:r w:rsidRPr="00953F6E">
        <w:rPr>
          <w:rFonts w:ascii="Times New Roman" w:eastAsia="Calibri" w:hAnsi="Times New Roman" w:cs="Times New Roman"/>
          <w:sz w:val="24"/>
          <w:szCs w:val="24"/>
        </w:rPr>
        <w:t xml:space="preserve"> y el </w:t>
      </w:r>
      <w:r w:rsidRPr="00953F6E">
        <w:rPr>
          <w:rFonts w:ascii="Times New Roman" w:eastAsia="Calibri" w:hAnsi="Times New Roman" w:cs="Times New Roman"/>
          <w:b/>
          <w:sz w:val="24"/>
          <w:szCs w:val="24"/>
          <w:u w:val="single"/>
        </w:rPr>
        <w:t>cultivo de los saberes y la adquisición de nuevos conocimientos con finalidades fundamentalmente de formación básica</w:t>
      </w:r>
      <w:r w:rsidRPr="00953F6E">
        <w:rPr>
          <w:rFonts w:ascii="Times New Roman" w:eastAsia="Calibri" w:hAnsi="Times New Roman" w:cs="Times New Roman"/>
          <w:sz w:val="24"/>
          <w:szCs w:val="24"/>
        </w:rPr>
        <w:t xml:space="preserve">, es decir, </w:t>
      </w:r>
      <w:r w:rsidRPr="00953F6E">
        <w:rPr>
          <w:rFonts w:ascii="Times New Roman" w:eastAsia="Calibri" w:hAnsi="Times New Roman" w:cs="Times New Roman"/>
          <w:sz w:val="24"/>
          <w:szCs w:val="24"/>
          <w:u w:val="single"/>
        </w:rPr>
        <w:t>con una escasa propensión</w:t>
      </w:r>
      <w:r w:rsidRPr="00953F6E">
        <w:rPr>
          <w:rFonts w:ascii="Times New Roman" w:eastAsia="Calibri" w:hAnsi="Times New Roman" w:cs="Times New Roman"/>
          <w:sz w:val="24"/>
          <w:szCs w:val="24"/>
        </w:rPr>
        <w:t xml:space="preserve"> a lo que después sería conocido como </w:t>
      </w:r>
      <w:r w:rsidRPr="00953F6E">
        <w:rPr>
          <w:rFonts w:ascii="Times New Roman" w:eastAsia="Calibri" w:hAnsi="Times New Roman" w:cs="Times New Roman"/>
          <w:b/>
          <w:sz w:val="24"/>
          <w:szCs w:val="24"/>
          <w:u w:val="single"/>
        </w:rPr>
        <w:t>saberes o ciencias aplicadas</w:t>
      </w:r>
      <w:r w:rsidRPr="00953F6E">
        <w:rPr>
          <w:rFonts w:ascii="Times New Roman" w:eastAsia="Calibri" w:hAnsi="Times New Roman" w:cs="Times New Roman"/>
          <w:sz w:val="24"/>
          <w:szCs w:val="24"/>
        </w:rPr>
        <w:t xml:space="preserve">. </w:t>
      </w:r>
    </w:p>
    <w:p w:rsidR="00127321" w:rsidRPr="00953F6E" w:rsidRDefault="00127321" w:rsidP="00953F6E">
      <w:pPr>
        <w:tabs>
          <w:tab w:val="left" w:pos="0"/>
        </w:tabs>
        <w:spacing w:after="0" w:line="240" w:lineRule="auto"/>
        <w:jc w:val="both"/>
        <w:rPr>
          <w:rFonts w:ascii="Times New Roman" w:eastAsia="Calibri" w:hAnsi="Times New Roman" w:cs="Times New Roman"/>
          <w:color w:val="000000"/>
          <w:sz w:val="24"/>
          <w:szCs w:val="24"/>
        </w:rPr>
      </w:pPr>
    </w:p>
    <w:p w:rsidR="007D62A8" w:rsidRPr="00953F6E" w:rsidRDefault="00127321"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color w:val="000000"/>
          <w:sz w:val="24"/>
          <w:szCs w:val="24"/>
        </w:rPr>
        <w:t xml:space="preserve">No obstante con el paso de los siglos, </w:t>
      </w:r>
      <w:r w:rsidRPr="00953F6E">
        <w:rPr>
          <w:rFonts w:ascii="Times New Roman" w:eastAsia="Calibri" w:hAnsi="Times New Roman" w:cs="Times New Roman"/>
          <w:b/>
          <w:color w:val="000000"/>
          <w:sz w:val="24"/>
          <w:szCs w:val="24"/>
        </w:rPr>
        <w:t>los objetivos de carácter profesional fueron presionando</w:t>
      </w:r>
      <w:r w:rsidRPr="00953F6E">
        <w:rPr>
          <w:rFonts w:ascii="Times New Roman" w:eastAsia="Calibri" w:hAnsi="Times New Roman" w:cs="Times New Roman"/>
          <w:color w:val="000000"/>
          <w:sz w:val="24"/>
          <w:szCs w:val="24"/>
        </w:rPr>
        <w:t xml:space="preserve"> </w:t>
      </w:r>
      <w:r w:rsidRPr="00953F6E">
        <w:rPr>
          <w:rFonts w:ascii="Times New Roman" w:eastAsia="Calibri" w:hAnsi="Times New Roman" w:cs="Times New Roman"/>
          <w:b/>
          <w:color w:val="000000"/>
          <w:sz w:val="24"/>
          <w:szCs w:val="24"/>
        </w:rPr>
        <w:t>cada vez más sobre la universidad</w:t>
      </w:r>
      <w:r w:rsidRPr="00953F6E">
        <w:rPr>
          <w:rFonts w:ascii="Times New Roman" w:eastAsia="Calibri" w:hAnsi="Times New Roman" w:cs="Times New Roman"/>
          <w:color w:val="000000"/>
          <w:sz w:val="24"/>
          <w:szCs w:val="24"/>
        </w:rPr>
        <w:t xml:space="preserve">, aun cuando esta se resistió cuanto pudo a </w:t>
      </w:r>
      <w:r w:rsidRPr="00953F6E">
        <w:rPr>
          <w:rFonts w:ascii="Times New Roman" w:eastAsia="Calibri" w:hAnsi="Times New Roman" w:cs="Times New Roman"/>
          <w:color w:val="000000"/>
          <w:sz w:val="24"/>
          <w:szCs w:val="24"/>
        </w:rPr>
        <w:lastRenderedPageBreak/>
        <w:t xml:space="preserve">admitirlos en sus tradicionales cursos (Rubín, s/f). </w:t>
      </w:r>
      <w:r w:rsidRPr="00953F6E">
        <w:rPr>
          <w:rFonts w:ascii="Times New Roman" w:eastAsia="Calibri" w:hAnsi="Times New Roman" w:cs="Times New Roman"/>
          <w:sz w:val="24"/>
          <w:szCs w:val="24"/>
        </w:rPr>
        <w:t xml:space="preserve">Todo esto, </w:t>
      </w:r>
      <w:r w:rsidR="007D62A8" w:rsidRPr="00953F6E">
        <w:rPr>
          <w:rFonts w:ascii="Times New Roman" w:eastAsia="Calibri" w:hAnsi="Times New Roman" w:cs="Times New Roman"/>
          <w:sz w:val="24"/>
          <w:szCs w:val="24"/>
        </w:rPr>
        <w:t>aunado</w:t>
      </w:r>
      <w:r w:rsidRPr="00953F6E">
        <w:rPr>
          <w:rFonts w:ascii="Times New Roman" w:eastAsia="Calibri" w:hAnsi="Times New Roman" w:cs="Times New Roman"/>
          <w:sz w:val="24"/>
          <w:szCs w:val="24"/>
        </w:rPr>
        <w:t xml:space="preserve"> a la </w:t>
      </w:r>
      <w:r w:rsidRPr="00953F6E">
        <w:rPr>
          <w:rFonts w:ascii="Times New Roman" w:eastAsia="Calibri" w:hAnsi="Times New Roman" w:cs="Times New Roman"/>
          <w:b/>
          <w:sz w:val="24"/>
          <w:szCs w:val="24"/>
        </w:rPr>
        <w:t>tendencia cada vez más antropocéntrica de la sociedad</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rPr>
        <w:t>favoreció una lenta pero</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rPr>
        <w:t>inexorable decadencia del “</w:t>
      </w:r>
      <w:r w:rsidRPr="00953F6E">
        <w:rPr>
          <w:rFonts w:ascii="Times New Roman" w:eastAsia="Calibri" w:hAnsi="Times New Roman" w:cs="Times New Roman"/>
          <w:b/>
          <w:i/>
          <w:sz w:val="24"/>
          <w:szCs w:val="24"/>
          <w:u w:val="single"/>
        </w:rPr>
        <w:t>alma mater</w:t>
      </w:r>
      <w:r w:rsidRPr="00953F6E">
        <w:rPr>
          <w:rFonts w:ascii="Times New Roman" w:eastAsia="Calibri" w:hAnsi="Times New Roman" w:cs="Times New Roman"/>
          <w:b/>
          <w:sz w:val="24"/>
          <w:szCs w:val="24"/>
        </w:rPr>
        <w:t>” a partir del Renacimiento</w:t>
      </w:r>
      <w:r w:rsidRPr="00953F6E">
        <w:rPr>
          <w:rFonts w:ascii="Times New Roman" w:eastAsia="Calibri" w:hAnsi="Times New Roman" w:cs="Times New Roman"/>
          <w:sz w:val="24"/>
          <w:szCs w:val="24"/>
        </w:rPr>
        <w:t xml:space="preserve">, la cual llegó a ser grave en el Siglo de las Luces. </w:t>
      </w:r>
      <w:r w:rsidRPr="00953F6E">
        <w:rPr>
          <w:rFonts w:ascii="Times New Roman" w:eastAsia="Calibri" w:hAnsi="Times New Roman" w:cs="Times New Roman"/>
          <w:b/>
          <w:sz w:val="24"/>
          <w:szCs w:val="24"/>
          <w:u w:val="single"/>
        </w:rPr>
        <w:t>Se la consideró entonces una institución estancada, decadente e improductiva</w:t>
      </w:r>
      <w:r w:rsidRPr="00953F6E">
        <w:rPr>
          <w:rFonts w:ascii="Times New Roman" w:eastAsia="Calibri" w:hAnsi="Times New Roman" w:cs="Times New Roman"/>
          <w:sz w:val="24"/>
          <w:szCs w:val="24"/>
        </w:rPr>
        <w:t xml:space="preserve">. Salvo excepciones, </w:t>
      </w:r>
      <w:r w:rsidRPr="00953F6E">
        <w:rPr>
          <w:rFonts w:ascii="Times New Roman" w:eastAsia="Calibri" w:hAnsi="Times New Roman" w:cs="Times New Roman"/>
          <w:b/>
          <w:sz w:val="24"/>
          <w:szCs w:val="24"/>
          <w:u w:val="single"/>
        </w:rPr>
        <w:t>la ciencia con el tiempo había ido buscando refugio en instituciones alternativas, tales como las academias, sociedades científicas, institutos</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rPr>
        <w:t>etc.</w:t>
      </w:r>
      <w:r w:rsidRPr="00953F6E">
        <w:rPr>
          <w:rFonts w:ascii="Times New Roman" w:eastAsia="Calibri" w:hAnsi="Times New Roman" w:cs="Times New Roman"/>
          <w:sz w:val="24"/>
          <w:szCs w:val="24"/>
        </w:rPr>
        <w:t xml:space="preserve"> </w:t>
      </w:r>
      <w:r w:rsidR="007D62A8" w:rsidRPr="00953F6E">
        <w:rPr>
          <w:rFonts w:ascii="Times New Roman" w:eastAsia="Calibri" w:hAnsi="Times New Roman" w:cs="Times New Roman"/>
          <w:sz w:val="24"/>
          <w:szCs w:val="24"/>
        </w:rPr>
        <w:t xml:space="preserve">No obstante, durante el Siglo XIX se imponía </w:t>
      </w:r>
      <w:r w:rsidRPr="00953F6E">
        <w:rPr>
          <w:rFonts w:ascii="Times New Roman" w:eastAsia="Calibri" w:hAnsi="Times New Roman" w:cs="Times New Roman"/>
          <w:sz w:val="24"/>
          <w:szCs w:val="24"/>
        </w:rPr>
        <w:t xml:space="preserve">una </w:t>
      </w:r>
      <w:r w:rsidRPr="00953F6E">
        <w:rPr>
          <w:rFonts w:ascii="Times New Roman" w:eastAsia="Calibri" w:hAnsi="Times New Roman" w:cs="Times New Roman"/>
          <w:b/>
          <w:sz w:val="24"/>
          <w:szCs w:val="24"/>
          <w:u w:val="single"/>
        </w:rPr>
        <w:t>respuesta a las necesidades creadas por los nuevos modos de producción</w:t>
      </w:r>
      <w:r w:rsidR="007D62A8" w:rsidRPr="00953F6E">
        <w:rPr>
          <w:rFonts w:ascii="Times New Roman" w:eastAsia="Calibri" w:hAnsi="Times New Roman" w:cs="Times New Roman"/>
          <w:sz w:val="24"/>
          <w:szCs w:val="24"/>
        </w:rPr>
        <w:t>, r</w:t>
      </w:r>
      <w:r w:rsidRPr="00953F6E">
        <w:rPr>
          <w:rFonts w:ascii="Times New Roman" w:eastAsia="Calibri" w:hAnsi="Times New Roman" w:cs="Times New Roman"/>
          <w:sz w:val="24"/>
          <w:szCs w:val="24"/>
        </w:rPr>
        <w:t xml:space="preserve">espuesta </w:t>
      </w:r>
      <w:r w:rsidRPr="00953F6E">
        <w:rPr>
          <w:rFonts w:ascii="Times New Roman" w:eastAsia="Calibri" w:hAnsi="Times New Roman" w:cs="Times New Roman"/>
          <w:sz w:val="24"/>
          <w:szCs w:val="24"/>
          <w:u w:val="single"/>
        </w:rPr>
        <w:t xml:space="preserve">que </w:t>
      </w:r>
      <w:r w:rsidR="007D62A8" w:rsidRPr="00953F6E">
        <w:rPr>
          <w:rFonts w:ascii="Times New Roman" w:eastAsia="Calibri" w:hAnsi="Times New Roman" w:cs="Times New Roman"/>
          <w:sz w:val="24"/>
          <w:szCs w:val="24"/>
          <w:u w:val="single"/>
        </w:rPr>
        <w:t xml:space="preserve">en un principio </w:t>
      </w:r>
      <w:r w:rsidRPr="00953F6E">
        <w:rPr>
          <w:rFonts w:ascii="Times New Roman" w:eastAsia="Calibri" w:hAnsi="Times New Roman" w:cs="Times New Roman"/>
          <w:sz w:val="24"/>
          <w:szCs w:val="24"/>
          <w:u w:val="single"/>
        </w:rPr>
        <w:t>no dieron las</w:t>
      </w:r>
      <w:r w:rsidRPr="00953F6E">
        <w:rPr>
          <w:rFonts w:ascii="Times New Roman" w:eastAsia="Calibri" w:hAnsi="Times New Roman" w:cs="Times New Roman"/>
          <w:b/>
          <w:sz w:val="24"/>
          <w:szCs w:val="24"/>
          <w:u w:val="single"/>
        </w:rPr>
        <w:t xml:space="preserve"> </w:t>
      </w:r>
      <w:r w:rsidR="007D62A8" w:rsidRPr="00953F6E">
        <w:rPr>
          <w:rFonts w:ascii="Times New Roman" w:eastAsia="Calibri" w:hAnsi="Times New Roman" w:cs="Times New Roman"/>
          <w:b/>
          <w:sz w:val="24"/>
          <w:szCs w:val="24"/>
          <w:u w:val="single"/>
        </w:rPr>
        <w:t>“</w:t>
      </w:r>
      <w:r w:rsidRPr="00953F6E">
        <w:rPr>
          <w:rFonts w:ascii="Times New Roman" w:eastAsia="Calibri" w:hAnsi="Times New Roman" w:cs="Times New Roman"/>
          <w:b/>
          <w:sz w:val="24"/>
          <w:szCs w:val="24"/>
          <w:u w:val="single"/>
        </w:rPr>
        <w:t>viejas</w:t>
      </w:r>
      <w:r w:rsidR="007D62A8" w:rsidRPr="00953F6E">
        <w:rPr>
          <w:rFonts w:ascii="Times New Roman" w:eastAsia="Calibri" w:hAnsi="Times New Roman" w:cs="Times New Roman"/>
          <w:b/>
          <w:sz w:val="24"/>
          <w:szCs w:val="24"/>
          <w:u w:val="single"/>
        </w:rPr>
        <w:t>”</w:t>
      </w:r>
      <w:r w:rsidRPr="00953F6E">
        <w:rPr>
          <w:rFonts w:ascii="Times New Roman" w:eastAsia="Calibri" w:hAnsi="Times New Roman" w:cs="Times New Roman"/>
          <w:b/>
          <w:sz w:val="24"/>
          <w:szCs w:val="24"/>
          <w:u w:val="single"/>
        </w:rPr>
        <w:t xml:space="preserve"> universidades</w:t>
      </w:r>
      <w:r w:rsidRPr="00953F6E">
        <w:rPr>
          <w:rFonts w:ascii="Times New Roman" w:eastAsia="Calibri" w:hAnsi="Times New Roman" w:cs="Times New Roman"/>
          <w:b/>
          <w:sz w:val="24"/>
          <w:szCs w:val="24"/>
        </w:rPr>
        <w:t>,</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u w:val="single"/>
        </w:rPr>
        <w:t>sino otras instituciones de carácter profesional o técnico que fueron creándose fuera de ellas</w:t>
      </w:r>
      <w:r w:rsidR="007D62A8" w:rsidRPr="00953F6E">
        <w:rPr>
          <w:rFonts w:ascii="Times New Roman" w:eastAsia="Calibri" w:hAnsi="Times New Roman" w:cs="Times New Roman"/>
          <w:sz w:val="24"/>
          <w:szCs w:val="24"/>
        </w:rPr>
        <w:t xml:space="preserve"> (García 2009).</w:t>
      </w:r>
    </w:p>
    <w:p w:rsidR="007D62A8" w:rsidRPr="00953F6E" w:rsidRDefault="007D62A8" w:rsidP="00953F6E">
      <w:pPr>
        <w:tabs>
          <w:tab w:val="left" w:pos="0"/>
        </w:tabs>
        <w:spacing w:after="0" w:line="240" w:lineRule="auto"/>
        <w:jc w:val="both"/>
        <w:rPr>
          <w:rFonts w:ascii="Times New Roman" w:eastAsia="Calibri" w:hAnsi="Times New Roman" w:cs="Times New Roman"/>
          <w:sz w:val="24"/>
          <w:szCs w:val="24"/>
        </w:rPr>
      </w:pPr>
    </w:p>
    <w:p w:rsidR="00FF0934" w:rsidRPr="00953F6E" w:rsidRDefault="00127321"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Dos acontecimientos resultaron claves en el cambio de actitud en el ámbito universitario de entonces</w:t>
      </w:r>
      <w:r w:rsidR="00FF0934" w:rsidRPr="00953F6E">
        <w:rPr>
          <w:rFonts w:ascii="Times New Roman" w:eastAsia="Calibri" w:hAnsi="Times New Roman" w:cs="Times New Roman"/>
          <w:sz w:val="24"/>
          <w:szCs w:val="24"/>
        </w:rPr>
        <w:t>:</w:t>
      </w:r>
      <w:r w:rsidRPr="00953F6E">
        <w:rPr>
          <w:rFonts w:ascii="Times New Roman" w:eastAsia="Calibri" w:hAnsi="Times New Roman" w:cs="Times New Roman"/>
          <w:sz w:val="24"/>
          <w:szCs w:val="24"/>
        </w:rPr>
        <w:t xml:space="preserve"> </w:t>
      </w:r>
      <w:r w:rsidR="00FF0934" w:rsidRPr="00E15D14">
        <w:rPr>
          <w:rFonts w:ascii="Times New Roman" w:eastAsia="Calibri" w:hAnsi="Times New Roman" w:cs="Times New Roman"/>
          <w:b/>
          <w:sz w:val="24"/>
          <w:szCs w:val="24"/>
        </w:rPr>
        <w:t>a)</w:t>
      </w:r>
      <w:r w:rsidR="00FF0934" w:rsidRPr="00953F6E">
        <w:rPr>
          <w:rFonts w:ascii="Times New Roman" w:eastAsia="Calibri" w:hAnsi="Times New Roman" w:cs="Times New Roman"/>
          <w:sz w:val="24"/>
          <w:szCs w:val="24"/>
        </w:rPr>
        <w:t xml:space="preserve"> la </w:t>
      </w:r>
      <w:r w:rsidR="00FF0934" w:rsidRPr="00953F6E">
        <w:rPr>
          <w:rFonts w:ascii="Times New Roman" w:eastAsia="Calibri" w:hAnsi="Times New Roman" w:cs="Times New Roman"/>
          <w:b/>
          <w:sz w:val="24"/>
          <w:szCs w:val="24"/>
        </w:rPr>
        <w:t>reconversión</w:t>
      </w:r>
      <w:r w:rsidR="00FF0934" w:rsidRPr="00953F6E">
        <w:rPr>
          <w:rFonts w:ascii="Times New Roman" w:eastAsia="Calibri" w:hAnsi="Times New Roman" w:cs="Times New Roman"/>
          <w:sz w:val="24"/>
          <w:szCs w:val="24"/>
        </w:rPr>
        <w:t xml:space="preserve"> </w:t>
      </w:r>
      <w:r w:rsidR="00FF0934" w:rsidRPr="00953F6E">
        <w:rPr>
          <w:rFonts w:ascii="Times New Roman" w:eastAsia="Calibri" w:hAnsi="Times New Roman" w:cs="Times New Roman"/>
          <w:b/>
          <w:sz w:val="24"/>
          <w:szCs w:val="24"/>
        </w:rPr>
        <w:t>del concepto de universidad</w:t>
      </w:r>
      <w:r w:rsidR="00FF0934" w:rsidRPr="00953F6E">
        <w:rPr>
          <w:rFonts w:ascii="Times New Roman" w:eastAsia="Calibri" w:hAnsi="Times New Roman" w:cs="Times New Roman"/>
          <w:sz w:val="24"/>
          <w:szCs w:val="24"/>
        </w:rPr>
        <w:t xml:space="preserve"> que llevó a cabo Napoleón Bonaparte, al crear la </w:t>
      </w:r>
      <w:proofErr w:type="spellStart"/>
      <w:r w:rsidR="00FF0934" w:rsidRPr="00953F6E">
        <w:rPr>
          <w:rFonts w:ascii="Times New Roman" w:eastAsia="Calibri" w:hAnsi="Times New Roman" w:cs="Times New Roman"/>
          <w:i/>
          <w:sz w:val="24"/>
          <w:szCs w:val="24"/>
        </w:rPr>
        <w:t>Université</w:t>
      </w:r>
      <w:proofErr w:type="spellEnd"/>
      <w:r w:rsidR="00FF0934" w:rsidRPr="00953F6E">
        <w:rPr>
          <w:rFonts w:ascii="Times New Roman" w:eastAsia="Calibri" w:hAnsi="Times New Roman" w:cs="Times New Roman"/>
          <w:i/>
          <w:sz w:val="24"/>
          <w:szCs w:val="24"/>
        </w:rPr>
        <w:t xml:space="preserve"> de France</w:t>
      </w:r>
      <w:r w:rsidR="00FF0934" w:rsidRPr="00953F6E">
        <w:rPr>
          <w:rFonts w:ascii="Times New Roman" w:eastAsia="Calibri" w:hAnsi="Times New Roman" w:cs="Times New Roman"/>
          <w:sz w:val="24"/>
          <w:szCs w:val="24"/>
        </w:rPr>
        <w:t xml:space="preserve"> como sinónimo de “</w:t>
      </w:r>
      <w:r w:rsidR="00FF0934" w:rsidRPr="00953F6E">
        <w:rPr>
          <w:rFonts w:ascii="Times New Roman" w:eastAsia="Calibri" w:hAnsi="Times New Roman" w:cs="Times New Roman"/>
          <w:sz w:val="24"/>
          <w:szCs w:val="24"/>
          <w:u w:val="single"/>
        </w:rPr>
        <w:t>Sistema Educativo</w:t>
      </w:r>
      <w:r w:rsidR="007D62A8" w:rsidRPr="00953F6E">
        <w:rPr>
          <w:rFonts w:ascii="Times New Roman" w:eastAsia="Calibri" w:hAnsi="Times New Roman" w:cs="Times New Roman"/>
          <w:sz w:val="24"/>
          <w:szCs w:val="24"/>
        </w:rPr>
        <w:t>” (</w:t>
      </w:r>
      <w:r w:rsidR="00FF0934" w:rsidRPr="00953F6E">
        <w:rPr>
          <w:rFonts w:ascii="Times New Roman" w:eastAsia="Calibri" w:hAnsi="Times New Roman" w:cs="Times New Roman"/>
          <w:sz w:val="24"/>
          <w:szCs w:val="24"/>
        </w:rPr>
        <w:t>el cual incluía todo tipo de estudios</w:t>
      </w:r>
      <w:r w:rsidR="007D62A8" w:rsidRPr="00953F6E">
        <w:rPr>
          <w:rFonts w:ascii="Times New Roman" w:eastAsia="Calibri" w:hAnsi="Times New Roman" w:cs="Times New Roman"/>
          <w:sz w:val="24"/>
          <w:szCs w:val="24"/>
        </w:rPr>
        <w:t>)</w:t>
      </w:r>
      <w:r w:rsidR="00FF0934" w:rsidRPr="00953F6E">
        <w:rPr>
          <w:rFonts w:ascii="Times New Roman" w:eastAsia="Calibri" w:hAnsi="Times New Roman" w:cs="Times New Roman"/>
          <w:sz w:val="24"/>
          <w:szCs w:val="24"/>
        </w:rPr>
        <w:t xml:space="preserve"> y </w:t>
      </w:r>
      <w:r w:rsidR="00FF0934" w:rsidRPr="00E15D14">
        <w:rPr>
          <w:rFonts w:ascii="Times New Roman" w:eastAsia="Calibri" w:hAnsi="Times New Roman" w:cs="Times New Roman"/>
          <w:b/>
          <w:sz w:val="24"/>
          <w:szCs w:val="24"/>
        </w:rPr>
        <w:t>b)</w:t>
      </w:r>
      <w:r w:rsidR="00FF0934" w:rsidRPr="00953F6E">
        <w:rPr>
          <w:rFonts w:ascii="Times New Roman" w:eastAsia="Calibri" w:hAnsi="Times New Roman" w:cs="Times New Roman"/>
          <w:sz w:val="24"/>
          <w:szCs w:val="24"/>
        </w:rPr>
        <w:t xml:space="preserve"> la creación de la Universidad de Berlín por Federico Guillermo III de Prusia, acontecimiento que simboliza el nacimiento de lo que será </w:t>
      </w:r>
      <w:r w:rsidR="00FF0934" w:rsidRPr="00953F6E">
        <w:rPr>
          <w:rFonts w:ascii="Times New Roman" w:eastAsia="Calibri" w:hAnsi="Times New Roman" w:cs="Times New Roman"/>
          <w:b/>
          <w:sz w:val="24"/>
          <w:szCs w:val="24"/>
          <w:u w:val="single"/>
        </w:rPr>
        <w:t>la enseñanza superior de nuevo cuño</w:t>
      </w:r>
      <w:r w:rsidR="00FF0934" w:rsidRPr="00953F6E">
        <w:rPr>
          <w:rFonts w:ascii="Times New Roman" w:eastAsia="Calibri" w:hAnsi="Times New Roman" w:cs="Times New Roman"/>
          <w:sz w:val="24"/>
          <w:szCs w:val="24"/>
        </w:rPr>
        <w:t xml:space="preserve">, cuyo artífice fundamental, aunque no el único, fue </w:t>
      </w:r>
      <w:r w:rsidR="00FF0934" w:rsidRPr="00953F6E">
        <w:rPr>
          <w:rFonts w:ascii="Times New Roman" w:eastAsia="Calibri" w:hAnsi="Times New Roman" w:cs="Times New Roman"/>
          <w:b/>
          <w:sz w:val="24"/>
          <w:szCs w:val="24"/>
          <w:u w:val="single"/>
        </w:rPr>
        <w:t>Guillermo de Humboldt</w:t>
      </w:r>
      <w:r w:rsidR="00FF0934" w:rsidRPr="00953F6E">
        <w:rPr>
          <w:rFonts w:ascii="Times New Roman" w:eastAsia="Calibri" w:hAnsi="Times New Roman" w:cs="Times New Roman"/>
          <w:sz w:val="24"/>
          <w:szCs w:val="24"/>
        </w:rPr>
        <w:t xml:space="preserve"> (García, 2009).</w:t>
      </w:r>
    </w:p>
    <w:p w:rsidR="00FF0934" w:rsidRPr="00953F6E" w:rsidRDefault="00FF0934" w:rsidP="00953F6E">
      <w:pPr>
        <w:tabs>
          <w:tab w:val="left" w:pos="0"/>
        </w:tabs>
        <w:spacing w:after="0" w:line="240" w:lineRule="auto"/>
        <w:jc w:val="both"/>
        <w:rPr>
          <w:rFonts w:ascii="Times New Roman" w:eastAsia="Calibri" w:hAnsi="Times New Roman" w:cs="Times New Roman"/>
          <w:sz w:val="24"/>
          <w:szCs w:val="24"/>
        </w:rPr>
      </w:pPr>
    </w:p>
    <w:p w:rsidR="00FF0934" w:rsidRPr="00953F6E" w:rsidRDefault="007D62A8"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color w:val="000000"/>
          <w:sz w:val="24"/>
          <w:szCs w:val="24"/>
        </w:rPr>
        <w:t>De acuerdo con García (2009), c</w:t>
      </w:r>
      <w:r w:rsidR="00FF0934" w:rsidRPr="00953F6E">
        <w:rPr>
          <w:rFonts w:ascii="Times New Roman" w:eastAsia="Calibri" w:hAnsi="Times New Roman" w:cs="Times New Roman"/>
          <w:color w:val="000000"/>
          <w:sz w:val="24"/>
          <w:szCs w:val="24"/>
        </w:rPr>
        <w:t xml:space="preserve">uatro características del </w:t>
      </w:r>
      <w:r w:rsidR="00FF0934" w:rsidRPr="00953F6E">
        <w:rPr>
          <w:rFonts w:ascii="Times New Roman" w:eastAsia="Calibri" w:hAnsi="Times New Roman" w:cs="Times New Roman"/>
          <w:b/>
          <w:color w:val="000000"/>
          <w:sz w:val="24"/>
          <w:szCs w:val="24"/>
          <w:u w:val="single"/>
        </w:rPr>
        <w:t xml:space="preserve">modelo </w:t>
      </w:r>
      <w:r w:rsidR="006F1F59" w:rsidRPr="00953F6E">
        <w:rPr>
          <w:rFonts w:ascii="Times New Roman" w:eastAsia="Calibri" w:hAnsi="Times New Roman" w:cs="Times New Roman"/>
          <w:b/>
          <w:color w:val="000000"/>
          <w:sz w:val="24"/>
          <w:szCs w:val="24"/>
          <w:u w:val="single"/>
        </w:rPr>
        <w:t xml:space="preserve">emergente </w:t>
      </w:r>
      <w:r w:rsidR="00FF0934" w:rsidRPr="00953F6E">
        <w:rPr>
          <w:rFonts w:ascii="Times New Roman" w:eastAsia="Calibri" w:hAnsi="Times New Roman" w:cs="Times New Roman"/>
          <w:b/>
          <w:color w:val="000000"/>
          <w:sz w:val="24"/>
          <w:szCs w:val="24"/>
          <w:u w:val="single"/>
        </w:rPr>
        <w:t>de universidad</w:t>
      </w:r>
      <w:r w:rsidR="00FF0934" w:rsidRPr="00953F6E">
        <w:rPr>
          <w:rFonts w:ascii="Times New Roman" w:eastAsia="Calibri" w:hAnsi="Times New Roman" w:cs="Times New Roman"/>
          <w:color w:val="000000"/>
          <w:sz w:val="24"/>
          <w:szCs w:val="24"/>
        </w:rPr>
        <w:t xml:space="preserve"> serán decisivas en la evolución posterior de las universidades del mundo: a) e</w:t>
      </w:r>
      <w:r w:rsidR="00FF0934" w:rsidRPr="00953F6E">
        <w:rPr>
          <w:rFonts w:ascii="Times New Roman" w:eastAsia="Calibri" w:hAnsi="Times New Roman" w:cs="Times New Roman"/>
          <w:sz w:val="24"/>
          <w:szCs w:val="24"/>
        </w:rPr>
        <w:t xml:space="preserve">l </w:t>
      </w:r>
      <w:r w:rsidR="00FF0934" w:rsidRPr="00953F6E">
        <w:rPr>
          <w:rFonts w:ascii="Times New Roman" w:eastAsia="Calibri" w:hAnsi="Times New Roman" w:cs="Times New Roman"/>
          <w:b/>
          <w:sz w:val="24"/>
          <w:szCs w:val="24"/>
          <w:u w:val="single"/>
        </w:rPr>
        <w:t>reemplazo del viejo profesor generalista</w:t>
      </w:r>
      <w:r w:rsidR="00FF0934" w:rsidRPr="00953F6E">
        <w:rPr>
          <w:rFonts w:ascii="Times New Roman" w:eastAsia="Calibri" w:hAnsi="Times New Roman" w:cs="Times New Roman"/>
          <w:sz w:val="24"/>
          <w:szCs w:val="24"/>
        </w:rPr>
        <w:t xml:space="preserve"> por el </w:t>
      </w:r>
      <w:r w:rsidR="00FF0934" w:rsidRPr="00953F6E">
        <w:rPr>
          <w:rFonts w:ascii="Times New Roman" w:eastAsia="Calibri" w:hAnsi="Times New Roman" w:cs="Times New Roman"/>
          <w:b/>
          <w:sz w:val="24"/>
          <w:szCs w:val="24"/>
          <w:u w:val="single"/>
        </w:rPr>
        <w:t>profesor especialista</w:t>
      </w:r>
      <w:r w:rsidR="00FF0934" w:rsidRPr="00953F6E">
        <w:rPr>
          <w:rFonts w:ascii="Times New Roman" w:eastAsia="Calibri" w:hAnsi="Times New Roman" w:cs="Times New Roman"/>
          <w:sz w:val="24"/>
          <w:szCs w:val="24"/>
        </w:rPr>
        <w:t>; b) la sustitución del objetivo fundamentalmente</w:t>
      </w:r>
      <w:r w:rsidR="00FF0934" w:rsidRPr="00953F6E">
        <w:rPr>
          <w:rFonts w:ascii="Times New Roman" w:eastAsia="Calibri" w:hAnsi="Times New Roman" w:cs="Times New Roman"/>
          <w:b/>
          <w:sz w:val="24"/>
          <w:szCs w:val="24"/>
        </w:rPr>
        <w:t xml:space="preserve"> </w:t>
      </w:r>
      <w:r w:rsidR="00FF0934" w:rsidRPr="00953F6E">
        <w:rPr>
          <w:rFonts w:ascii="Times New Roman" w:eastAsia="Calibri" w:hAnsi="Times New Roman" w:cs="Times New Roman"/>
          <w:b/>
          <w:sz w:val="24"/>
          <w:szCs w:val="24"/>
          <w:u w:val="single"/>
        </w:rPr>
        <w:t>formativo</w:t>
      </w:r>
      <w:r w:rsidR="00FF0934" w:rsidRPr="00953F6E">
        <w:rPr>
          <w:rFonts w:ascii="Times New Roman" w:eastAsia="Calibri" w:hAnsi="Times New Roman" w:cs="Times New Roman"/>
          <w:b/>
          <w:sz w:val="24"/>
          <w:szCs w:val="24"/>
        </w:rPr>
        <w:t xml:space="preserve"> </w:t>
      </w:r>
      <w:r w:rsidR="006F1F59" w:rsidRPr="00953F6E">
        <w:rPr>
          <w:rFonts w:ascii="Times New Roman" w:eastAsia="Calibri" w:hAnsi="Times New Roman" w:cs="Times New Roman"/>
          <w:sz w:val="24"/>
          <w:szCs w:val="24"/>
        </w:rPr>
        <w:t>imperante</w:t>
      </w:r>
      <w:r w:rsidR="00FF0934" w:rsidRPr="00953F6E">
        <w:rPr>
          <w:rFonts w:ascii="Times New Roman" w:eastAsia="Calibri" w:hAnsi="Times New Roman" w:cs="Times New Roman"/>
          <w:sz w:val="24"/>
          <w:szCs w:val="24"/>
        </w:rPr>
        <w:t xml:space="preserve"> por el de</w:t>
      </w:r>
      <w:r w:rsidR="00FF0934" w:rsidRPr="00953F6E">
        <w:rPr>
          <w:rFonts w:ascii="Times New Roman" w:eastAsia="Calibri" w:hAnsi="Times New Roman" w:cs="Times New Roman"/>
          <w:b/>
          <w:sz w:val="24"/>
          <w:szCs w:val="24"/>
        </w:rPr>
        <w:t xml:space="preserve"> </w:t>
      </w:r>
      <w:r w:rsidR="00FF0934" w:rsidRPr="00953F6E">
        <w:rPr>
          <w:rFonts w:ascii="Times New Roman" w:eastAsia="Calibri" w:hAnsi="Times New Roman" w:cs="Times New Roman"/>
          <w:b/>
          <w:sz w:val="24"/>
          <w:szCs w:val="24"/>
          <w:u w:val="single"/>
        </w:rPr>
        <w:t xml:space="preserve">progresar en el </w:t>
      </w:r>
      <w:r w:rsidR="00FF0934" w:rsidRPr="00953F6E">
        <w:rPr>
          <w:rFonts w:ascii="Times New Roman" w:eastAsia="Calibri" w:hAnsi="Times New Roman" w:cs="Times New Roman"/>
          <w:b/>
          <w:sz w:val="24"/>
          <w:szCs w:val="24"/>
        </w:rPr>
        <w:t xml:space="preserve">conocimiento </w:t>
      </w:r>
      <w:r w:rsidR="00FF0934" w:rsidRPr="00953F6E">
        <w:rPr>
          <w:rFonts w:ascii="Times New Roman" w:eastAsia="Calibri" w:hAnsi="Times New Roman" w:cs="Times New Roman"/>
          <w:sz w:val="24"/>
          <w:szCs w:val="24"/>
        </w:rPr>
        <w:t xml:space="preserve">y </w:t>
      </w:r>
      <w:r w:rsidR="00FF0934" w:rsidRPr="00953F6E">
        <w:rPr>
          <w:rFonts w:ascii="Times New Roman" w:eastAsia="Calibri" w:hAnsi="Times New Roman" w:cs="Times New Roman"/>
          <w:b/>
          <w:sz w:val="24"/>
          <w:szCs w:val="24"/>
          <w:u w:val="single"/>
        </w:rPr>
        <w:t>aplicarlo al desarrollo social y económico</w:t>
      </w:r>
      <w:r w:rsidR="00FF0934" w:rsidRPr="00953F6E">
        <w:rPr>
          <w:rFonts w:ascii="Times New Roman" w:eastAsia="Calibri" w:hAnsi="Times New Roman" w:cs="Times New Roman"/>
          <w:b/>
          <w:sz w:val="24"/>
          <w:szCs w:val="24"/>
        </w:rPr>
        <w:t>; c)</w:t>
      </w:r>
      <w:r w:rsidR="00FF0934" w:rsidRPr="00953F6E">
        <w:rPr>
          <w:rFonts w:ascii="Times New Roman" w:eastAsia="Calibri" w:hAnsi="Times New Roman" w:cs="Times New Roman"/>
          <w:sz w:val="24"/>
          <w:szCs w:val="24"/>
        </w:rPr>
        <w:t xml:space="preserve"> la adopción del</w:t>
      </w:r>
      <w:r w:rsidR="00FF0934" w:rsidRPr="00953F6E">
        <w:rPr>
          <w:rFonts w:ascii="Times New Roman" w:eastAsia="Calibri" w:hAnsi="Times New Roman" w:cs="Times New Roman"/>
          <w:b/>
          <w:sz w:val="24"/>
          <w:szCs w:val="24"/>
        </w:rPr>
        <w:t xml:space="preserve"> </w:t>
      </w:r>
      <w:r w:rsidR="00FF0934" w:rsidRPr="00953F6E">
        <w:rPr>
          <w:rFonts w:ascii="Times New Roman" w:eastAsia="Calibri" w:hAnsi="Times New Roman" w:cs="Times New Roman"/>
          <w:b/>
          <w:sz w:val="24"/>
          <w:szCs w:val="24"/>
          <w:u w:val="single"/>
        </w:rPr>
        <w:t>principio de “libertad académica</w:t>
      </w:r>
      <w:r w:rsidR="00FF0934" w:rsidRPr="00953F6E">
        <w:rPr>
          <w:rFonts w:ascii="Times New Roman" w:eastAsia="Calibri" w:hAnsi="Times New Roman" w:cs="Times New Roman"/>
          <w:sz w:val="24"/>
          <w:szCs w:val="24"/>
        </w:rPr>
        <w:t xml:space="preserve">” como </w:t>
      </w:r>
      <w:r w:rsidR="00FF0934" w:rsidRPr="00953F6E">
        <w:rPr>
          <w:rFonts w:ascii="Times New Roman" w:eastAsia="Calibri" w:hAnsi="Times New Roman" w:cs="Times New Roman"/>
          <w:sz w:val="24"/>
          <w:szCs w:val="24"/>
          <w:u w:val="single"/>
        </w:rPr>
        <w:t>motor principal de la vida universitaria</w:t>
      </w:r>
      <w:r w:rsidR="00FF0934" w:rsidRPr="00953F6E">
        <w:rPr>
          <w:rFonts w:ascii="Times New Roman" w:eastAsia="Calibri" w:hAnsi="Times New Roman" w:cs="Times New Roman"/>
          <w:sz w:val="24"/>
          <w:szCs w:val="24"/>
        </w:rPr>
        <w:t xml:space="preserve"> y d) La </w:t>
      </w:r>
      <w:r w:rsidR="00FF0934" w:rsidRPr="00953F6E">
        <w:rPr>
          <w:rFonts w:ascii="Times New Roman" w:eastAsia="Calibri" w:hAnsi="Times New Roman" w:cs="Times New Roman"/>
          <w:b/>
          <w:sz w:val="24"/>
          <w:szCs w:val="24"/>
          <w:u w:val="single"/>
        </w:rPr>
        <w:t>dependencia de las instituciones universitarias con respecto al Estado</w:t>
      </w:r>
      <w:r w:rsidR="00FF0934" w:rsidRPr="00953F6E">
        <w:rPr>
          <w:rFonts w:ascii="Times New Roman" w:eastAsia="Calibri" w:hAnsi="Times New Roman" w:cs="Times New Roman"/>
          <w:sz w:val="24"/>
          <w:szCs w:val="24"/>
        </w:rPr>
        <w:t xml:space="preserve">, único capaz de cubrir sus costos, cada vez mayores, y de asegurarles la protección necesaria. </w:t>
      </w:r>
    </w:p>
    <w:p w:rsidR="00DC544A" w:rsidRPr="00953F6E" w:rsidRDefault="00DC544A"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6F1F59"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A </w:t>
      </w:r>
      <w:r w:rsidR="00DC544A" w:rsidRPr="00953F6E">
        <w:rPr>
          <w:rFonts w:ascii="Times New Roman" w:eastAsia="Calibri" w:hAnsi="Times New Roman" w:cs="Times New Roman"/>
          <w:sz w:val="24"/>
          <w:szCs w:val="24"/>
          <w:u w:val="single"/>
        </w:rPr>
        <w:t>partir de entonces numerosas universidades manifiestan ya deseos de</w:t>
      </w:r>
      <w:r w:rsidR="00DC544A" w:rsidRPr="00953F6E">
        <w:rPr>
          <w:rFonts w:ascii="Times New Roman" w:eastAsia="Calibri" w:hAnsi="Times New Roman" w:cs="Times New Roman"/>
          <w:sz w:val="24"/>
          <w:szCs w:val="24"/>
        </w:rPr>
        <w:t xml:space="preserve"> </w:t>
      </w:r>
      <w:r w:rsidR="00DC544A" w:rsidRPr="00953F6E">
        <w:rPr>
          <w:rFonts w:ascii="Times New Roman" w:eastAsia="Calibri" w:hAnsi="Times New Roman" w:cs="Times New Roman"/>
          <w:b/>
          <w:sz w:val="24"/>
          <w:szCs w:val="24"/>
        </w:rPr>
        <w:t>apertura</w:t>
      </w:r>
      <w:r w:rsidR="00DC544A" w:rsidRPr="00953F6E">
        <w:rPr>
          <w:rFonts w:ascii="Times New Roman" w:eastAsia="Calibri" w:hAnsi="Times New Roman" w:cs="Times New Roman"/>
          <w:sz w:val="24"/>
          <w:szCs w:val="24"/>
        </w:rPr>
        <w:t>, no</w:t>
      </w:r>
      <w:r w:rsidRPr="00953F6E">
        <w:rPr>
          <w:rFonts w:ascii="Times New Roman" w:eastAsia="Calibri" w:hAnsi="Times New Roman" w:cs="Times New Roman"/>
          <w:sz w:val="24"/>
          <w:szCs w:val="24"/>
        </w:rPr>
        <w:t xml:space="preserve"> sin dificultades de todo tipo;</w:t>
      </w:r>
      <w:r w:rsidR="00DC544A"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 xml:space="preserve">se abren lentamente paso en los </w:t>
      </w:r>
      <w:r w:rsidRPr="00953F6E">
        <w:rPr>
          <w:rFonts w:ascii="Times New Roman" w:eastAsia="Calibri" w:hAnsi="Times New Roman" w:cs="Times New Roman"/>
          <w:b/>
          <w:sz w:val="24"/>
          <w:szCs w:val="24"/>
        </w:rPr>
        <w:t xml:space="preserve">planes de estudio </w:t>
      </w:r>
      <w:r w:rsidR="00DC544A" w:rsidRPr="00953F6E">
        <w:rPr>
          <w:rFonts w:ascii="Times New Roman" w:eastAsia="Calibri" w:hAnsi="Times New Roman" w:cs="Times New Roman"/>
          <w:b/>
          <w:sz w:val="24"/>
          <w:szCs w:val="24"/>
        </w:rPr>
        <w:t>estudios científicos especializados</w:t>
      </w:r>
      <w:r w:rsidR="00DC544A" w:rsidRPr="00953F6E">
        <w:rPr>
          <w:rFonts w:ascii="Times New Roman" w:eastAsia="Calibri" w:hAnsi="Times New Roman" w:cs="Times New Roman"/>
          <w:sz w:val="24"/>
          <w:szCs w:val="24"/>
        </w:rPr>
        <w:t xml:space="preserve"> (química, biología, geología, etc.), del mismo modo que lo hacen otros de </w:t>
      </w:r>
      <w:r w:rsidR="00DC544A" w:rsidRPr="00953F6E">
        <w:rPr>
          <w:rFonts w:ascii="Times New Roman" w:eastAsia="Calibri" w:hAnsi="Times New Roman" w:cs="Times New Roman"/>
          <w:b/>
          <w:sz w:val="24"/>
          <w:szCs w:val="24"/>
        </w:rPr>
        <w:t>carácter tecnológico</w:t>
      </w:r>
      <w:r w:rsidR="00DC544A" w:rsidRPr="00953F6E">
        <w:rPr>
          <w:rFonts w:ascii="Times New Roman" w:eastAsia="Calibri" w:hAnsi="Times New Roman" w:cs="Times New Roman"/>
          <w:sz w:val="24"/>
          <w:szCs w:val="24"/>
        </w:rPr>
        <w:t xml:space="preserve"> e incluso </w:t>
      </w:r>
      <w:r w:rsidR="00DC544A" w:rsidRPr="00953F6E">
        <w:rPr>
          <w:rFonts w:ascii="Times New Roman" w:eastAsia="Calibri" w:hAnsi="Times New Roman" w:cs="Times New Roman"/>
          <w:b/>
          <w:sz w:val="24"/>
          <w:szCs w:val="24"/>
        </w:rPr>
        <w:t>humanístico</w:t>
      </w:r>
      <w:r w:rsidR="00DC544A" w:rsidRPr="00953F6E">
        <w:rPr>
          <w:rFonts w:ascii="Times New Roman" w:eastAsia="Calibri" w:hAnsi="Times New Roman" w:cs="Times New Roman"/>
          <w:sz w:val="24"/>
          <w:szCs w:val="24"/>
        </w:rPr>
        <w:t xml:space="preserve"> (arqueología, lenguas modernas, etc.). Ya en el</w:t>
      </w:r>
      <w:r w:rsidR="00DC544A" w:rsidRPr="00953F6E">
        <w:rPr>
          <w:rFonts w:ascii="Times New Roman" w:eastAsia="Calibri" w:hAnsi="Times New Roman" w:cs="Times New Roman"/>
          <w:b/>
          <w:sz w:val="24"/>
          <w:szCs w:val="24"/>
        </w:rPr>
        <w:t xml:space="preserve"> </w:t>
      </w:r>
      <w:r w:rsidR="00DC544A" w:rsidRPr="00953F6E">
        <w:rPr>
          <w:rFonts w:ascii="Times New Roman" w:eastAsia="Calibri" w:hAnsi="Times New Roman" w:cs="Times New Roman"/>
          <w:b/>
          <w:sz w:val="24"/>
          <w:szCs w:val="24"/>
          <w:u w:val="single"/>
        </w:rPr>
        <w:t xml:space="preserve">siglo XX el conjunto de los estudios superiores no sólo constituirá un apoyo insustituible para la sociedad industrial, sino que se convertirá ella misma en una de las industrias más significativas y pujantes del </w:t>
      </w:r>
      <w:proofErr w:type="spellStart"/>
      <w:r w:rsidR="00DC544A" w:rsidRPr="00953F6E">
        <w:rPr>
          <w:rFonts w:ascii="Times New Roman" w:eastAsia="Calibri" w:hAnsi="Times New Roman" w:cs="Times New Roman"/>
          <w:b/>
          <w:sz w:val="24"/>
          <w:szCs w:val="24"/>
          <w:u w:val="single"/>
        </w:rPr>
        <w:t>siglo</w:t>
      </w:r>
      <w:r w:rsidR="00E15D14">
        <w:rPr>
          <w:rFonts w:ascii="Times New Roman" w:eastAsia="Calibri" w:hAnsi="Times New Roman" w:cs="Times New Roman"/>
          <w:b/>
          <w:sz w:val="24"/>
          <w:szCs w:val="24"/>
        </w:rPr>
        <w:t>.</w:t>
      </w:r>
      <w:r w:rsidRPr="00953F6E">
        <w:rPr>
          <w:rFonts w:ascii="Times New Roman" w:eastAsia="Calibri" w:hAnsi="Times New Roman" w:cs="Times New Roman"/>
          <w:sz w:val="24"/>
          <w:szCs w:val="24"/>
        </w:rPr>
        <w:t>No</w:t>
      </w:r>
      <w:proofErr w:type="spellEnd"/>
      <w:r w:rsidRPr="00953F6E">
        <w:rPr>
          <w:rFonts w:ascii="Times New Roman" w:eastAsia="Calibri" w:hAnsi="Times New Roman" w:cs="Times New Roman"/>
          <w:sz w:val="24"/>
          <w:szCs w:val="24"/>
        </w:rPr>
        <w:t xml:space="preserve"> obstante, es relevante destacar el hecho de que d</w:t>
      </w:r>
      <w:r w:rsidR="00F96105" w:rsidRPr="00953F6E">
        <w:rPr>
          <w:rFonts w:ascii="Times New Roman" w:eastAsia="Calibri" w:hAnsi="Times New Roman" w:cs="Times New Roman"/>
          <w:sz w:val="24"/>
          <w:szCs w:val="24"/>
        </w:rPr>
        <w:t xml:space="preserve">urante los inicios del </w:t>
      </w:r>
      <w:r w:rsidRPr="00953F6E">
        <w:rPr>
          <w:rFonts w:ascii="Times New Roman" w:eastAsia="Calibri" w:hAnsi="Times New Roman" w:cs="Times New Roman"/>
          <w:sz w:val="24"/>
          <w:szCs w:val="24"/>
        </w:rPr>
        <w:t>S</w:t>
      </w:r>
      <w:r w:rsidR="00F96105" w:rsidRPr="00953F6E">
        <w:rPr>
          <w:rFonts w:ascii="Times New Roman" w:eastAsia="Calibri" w:hAnsi="Times New Roman" w:cs="Times New Roman"/>
          <w:sz w:val="24"/>
          <w:szCs w:val="24"/>
        </w:rPr>
        <w:t xml:space="preserve">iglo XVIII, no todos los países europeos aplicaban de manera uniforme estas nuevas ideas que estaban surgiendo. Tres interpretaciones fundamentales </w:t>
      </w:r>
      <w:r w:rsidRPr="00953F6E">
        <w:rPr>
          <w:rFonts w:ascii="Times New Roman" w:eastAsia="Calibri" w:hAnsi="Times New Roman" w:cs="Times New Roman"/>
          <w:sz w:val="24"/>
          <w:szCs w:val="24"/>
        </w:rPr>
        <w:t>se abrieron</w:t>
      </w:r>
      <w:r w:rsidR="00F96105" w:rsidRPr="00953F6E">
        <w:rPr>
          <w:rFonts w:ascii="Times New Roman" w:eastAsia="Calibri" w:hAnsi="Times New Roman" w:cs="Times New Roman"/>
          <w:sz w:val="24"/>
          <w:szCs w:val="24"/>
        </w:rPr>
        <w:t xml:space="preserve"> paso en los países entonces más influyentes; se corresponden con esos </w:t>
      </w:r>
      <w:r w:rsidR="00F96105" w:rsidRPr="00953F6E">
        <w:rPr>
          <w:rFonts w:ascii="Times New Roman" w:eastAsia="Calibri" w:hAnsi="Times New Roman" w:cs="Times New Roman"/>
          <w:b/>
          <w:sz w:val="24"/>
          <w:szCs w:val="24"/>
          <w:u w:val="single"/>
        </w:rPr>
        <w:t>tres modelos de universidad</w:t>
      </w:r>
      <w:r w:rsidR="00F96105" w:rsidRPr="00953F6E">
        <w:rPr>
          <w:rFonts w:ascii="Times New Roman" w:eastAsia="Calibri" w:hAnsi="Times New Roman" w:cs="Times New Roman"/>
          <w:sz w:val="24"/>
          <w:szCs w:val="24"/>
        </w:rPr>
        <w:t xml:space="preserve"> que posteriormente han sido conocidos como: 1) </w:t>
      </w:r>
      <w:r w:rsidR="00F96105" w:rsidRPr="00953F6E">
        <w:rPr>
          <w:rFonts w:ascii="Times New Roman" w:eastAsia="Calibri" w:hAnsi="Times New Roman" w:cs="Times New Roman"/>
          <w:b/>
          <w:sz w:val="24"/>
          <w:szCs w:val="24"/>
          <w:u w:val="single"/>
        </w:rPr>
        <w:t>Modelo británico</w:t>
      </w:r>
      <w:r w:rsidR="00F96105" w:rsidRPr="00953F6E">
        <w:rPr>
          <w:rFonts w:ascii="Times New Roman" w:eastAsia="Calibri" w:hAnsi="Times New Roman" w:cs="Times New Roman"/>
          <w:sz w:val="24"/>
          <w:szCs w:val="24"/>
        </w:rPr>
        <w:t xml:space="preserve">; 2) </w:t>
      </w:r>
      <w:r w:rsidR="00F96105" w:rsidRPr="00953F6E">
        <w:rPr>
          <w:rFonts w:ascii="Times New Roman" w:eastAsia="Calibri" w:hAnsi="Times New Roman" w:cs="Times New Roman"/>
          <w:b/>
          <w:sz w:val="24"/>
          <w:szCs w:val="24"/>
          <w:u w:val="single"/>
        </w:rPr>
        <w:t>Modelo francés</w:t>
      </w:r>
      <w:r w:rsidR="00F96105" w:rsidRPr="00953F6E">
        <w:rPr>
          <w:rFonts w:ascii="Times New Roman" w:eastAsia="Calibri" w:hAnsi="Times New Roman" w:cs="Times New Roman"/>
          <w:sz w:val="24"/>
          <w:szCs w:val="24"/>
        </w:rPr>
        <w:t xml:space="preserve"> y c) </w:t>
      </w:r>
      <w:r w:rsidR="00F96105" w:rsidRPr="00953F6E">
        <w:rPr>
          <w:rFonts w:ascii="Times New Roman" w:eastAsia="Calibri" w:hAnsi="Times New Roman" w:cs="Times New Roman"/>
          <w:b/>
          <w:sz w:val="24"/>
          <w:szCs w:val="24"/>
          <w:u w:val="single"/>
        </w:rPr>
        <w:t>Modelo alemán</w:t>
      </w:r>
      <w:r w:rsidR="00F96105" w:rsidRPr="00953F6E">
        <w:rPr>
          <w:rFonts w:ascii="Times New Roman" w:eastAsia="Calibri" w:hAnsi="Times New Roman" w:cs="Times New Roman"/>
          <w:sz w:val="24"/>
          <w:szCs w:val="24"/>
        </w:rPr>
        <w:t>.</w:t>
      </w:r>
      <w:r w:rsidRPr="00953F6E">
        <w:rPr>
          <w:rFonts w:ascii="Times New Roman" w:eastAsia="Calibri" w:hAnsi="Times New Roman" w:cs="Times New Roman"/>
          <w:sz w:val="24"/>
          <w:szCs w:val="24"/>
        </w:rPr>
        <w:t xml:space="preserve"> </w:t>
      </w:r>
      <w:r w:rsidR="00E15D14" w:rsidRPr="00953F6E">
        <w:rPr>
          <w:rFonts w:ascii="Times New Roman" w:eastAsia="Calibri" w:hAnsi="Times New Roman" w:cs="Times New Roman"/>
          <w:sz w:val="24"/>
          <w:szCs w:val="24"/>
        </w:rPr>
        <w:t>(García</w:t>
      </w:r>
      <w:r w:rsidR="00E15D14">
        <w:rPr>
          <w:rFonts w:ascii="Times New Roman" w:eastAsia="Calibri" w:hAnsi="Times New Roman" w:cs="Times New Roman"/>
          <w:sz w:val="24"/>
          <w:szCs w:val="24"/>
        </w:rPr>
        <w:t>,</w:t>
      </w:r>
      <w:r w:rsidR="00E15D14" w:rsidRPr="00953F6E">
        <w:rPr>
          <w:rFonts w:ascii="Times New Roman" w:eastAsia="Calibri" w:hAnsi="Times New Roman" w:cs="Times New Roman"/>
          <w:sz w:val="24"/>
          <w:szCs w:val="24"/>
        </w:rPr>
        <w:t xml:space="preserve"> 2009). </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El </w:t>
      </w:r>
      <w:r w:rsidRPr="00953F6E">
        <w:rPr>
          <w:rFonts w:ascii="Times New Roman" w:eastAsia="Calibri" w:hAnsi="Times New Roman" w:cs="Times New Roman"/>
          <w:b/>
          <w:sz w:val="24"/>
          <w:szCs w:val="24"/>
          <w:u w:val="single"/>
        </w:rPr>
        <w:t>modelo británico</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sz w:val="24"/>
          <w:szCs w:val="24"/>
        </w:rPr>
        <w:t xml:space="preserve">se distinguió por ser el más respetuoso con el </w:t>
      </w:r>
      <w:r w:rsidRPr="00953F6E">
        <w:rPr>
          <w:rFonts w:ascii="Times New Roman" w:eastAsia="Calibri" w:hAnsi="Times New Roman" w:cs="Times New Roman"/>
          <w:b/>
          <w:sz w:val="24"/>
          <w:szCs w:val="24"/>
        </w:rPr>
        <w:t>modelo medieval</w:t>
      </w:r>
      <w:r w:rsidRPr="00953F6E">
        <w:rPr>
          <w:rFonts w:ascii="Times New Roman" w:eastAsia="Calibri" w:hAnsi="Times New Roman" w:cs="Times New Roman"/>
          <w:sz w:val="24"/>
          <w:szCs w:val="24"/>
        </w:rPr>
        <w:t xml:space="preserve">. </w:t>
      </w:r>
      <w:r w:rsidR="006F1F59" w:rsidRPr="00953F6E">
        <w:rPr>
          <w:rFonts w:ascii="Times New Roman" w:eastAsia="Calibri" w:hAnsi="Times New Roman" w:cs="Times New Roman"/>
          <w:sz w:val="24"/>
          <w:szCs w:val="24"/>
        </w:rPr>
        <w:t>No obstante, f</w:t>
      </w:r>
      <w:r w:rsidRPr="00953F6E">
        <w:rPr>
          <w:rFonts w:ascii="Times New Roman" w:eastAsia="Calibri" w:hAnsi="Times New Roman" w:cs="Times New Roman"/>
          <w:sz w:val="24"/>
          <w:szCs w:val="24"/>
        </w:rPr>
        <w:t xml:space="preserve">ue también quizá </w:t>
      </w:r>
      <w:r w:rsidRPr="00953F6E">
        <w:rPr>
          <w:rFonts w:ascii="Times New Roman" w:eastAsia="Calibri" w:hAnsi="Times New Roman" w:cs="Times New Roman"/>
          <w:b/>
          <w:sz w:val="24"/>
          <w:szCs w:val="24"/>
          <w:u w:val="single"/>
        </w:rPr>
        <w:t>el que en mejor medida supo atender a los nuevos requerimientos de la sociedad industrial naciente</w:t>
      </w:r>
      <w:r w:rsidRPr="00953F6E">
        <w:rPr>
          <w:rFonts w:ascii="Times New Roman" w:eastAsia="Calibri" w:hAnsi="Times New Roman" w:cs="Times New Roman"/>
          <w:sz w:val="24"/>
          <w:szCs w:val="24"/>
        </w:rPr>
        <w:t xml:space="preserve">. Insistía en el </w:t>
      </w:r>
      <w:r w:rsidRPr="00953F6E">
        <w:rPr>
          <w:rFonts w:ascii="Times New Roman" w:eastAsia="Calibri" w:hAnsi="Times New Roman" w:cs="Times New Roman"/>
          <w:b/>
          <w:sz w:val="24"/>
          <w:szCs w:val="24"/>
          <w:u w:val="single"/>
        </w:rPr>
        <w:t>papel formativo y educativo de la institución universitaria</w:t>
      </w:r>
      <w:r w:rsidRPr="00953F6E">
        <w:rPr>
          <w:rFonts w:ascii="Times New Roman" w:eastAsia="Calibri" w:hAnsi="Times New Roman" w:cs="Times New Roman"/>
          <w:sz w:val="24"/>
          <w:szCs w:val="24"/>
        </w:rPr>
        <w:t xml:space="preserve"> y, más concretamente, en su responsabilidad como </w:t>
      </w:r>
      <w:r w:rsidRPr="00953F6E">
        <w:rPr>
          <w:rFonts w:ascii="Times New Roman" w:eastAsia="Calibri" w:hAnsi="Times New Roman" w:cs="Times New Roman"/>
          <w:b/>
          <w:sz w:val="24"/>
          <w:szCs w:val="24"/>
          <w:u w:val="single"/>
        </w:rPr>
        <w:t>formadora de élites en los principales ámbitos de la sociedad</w:t>
      </w:r>
      <w:r w:rsidR="00953F6E" w:rsidRPr="00953F6E">
        <w:rPr>
          <w:rFonts w:ascii="Times New Roman" w:eastAsia="Calibri" w:hAnsi="Times New Roman" w:cs="Times New Roman"/>
          <w:sz w:val="24"/>
          <w:szCs w:val="24"/>
        </w:rPr>
        <w:t>.</w:t>
      </w:r>
      <w:r w:rsidR="006F1F59" w:rsidRPr="00953F6E">
        <w:rPr>
          <w:rFonts w:ascii="Times New Roman" w:eastAsia="Calibri" w:hAnsi="Times New Roman" w:cs="Times New Roman"/>
          <w:sz w:val="24"/>
          <w:szCs w:val="24"/>
        </w:rPr>
        <w:t xml:space="preserve"> </w:t>
      </w:r>
      <w:r w:rsidR="00953F6E" w:rsidRPr="00953F6E">
        <w:rPr>
          <w:rFonts w:ascii="Times New Roman" w:eastAsia="Calibri" w:hAnsi="Times New Roman" w:cs="Times New Roman"/>
          <w:color w:val="000000"/>
          <w:sz w:val="24"/>
          <w:szCs w:val="24"/>
        </w:rPr>
        <w:t xml:space="preserve">Por su parte, y al contrario de los modelos francés y alemán, el </w:t>
      </w:r>
      <w:r w:rsidR="00953F6E" w:rsidRPr="00953F6E">
        <w:rPr>
          <w:rFonts w:ascii="Times New Roman" w:eastAsia="Calibri" w:hAnsi="Times New Roman" w:cs="Times New Roman"/>
          <w:b/>
          <w:color w:val="000000"/>
          <w:sz w:val="24"/>
          <w:szCs w:val="24"/>
          <w:u w:val="single"/>
        </w:rPr>
        <w:t>modelo anglosajón</w:t>
      </w:r>
      <w:r w:rsidR="00953F6E" w:rsidRPr="00953F6E">
        <w:rPr>
          <w:rFonts w:ascii="Times New Roman" w:eastAsia="Calibri" w:hAnsi="Times New Roman" w:cs="Times New Roman"/>
          <w:color w:val="000000"/>
          <w:sz w:val="24"/>
          <w:szCs w:val="24"/>
        </w:rPr>
        <w:t xml:space="preserve"> </w:t>
      </w:r>
      <w:r w:rsidR="00953F6E" w:rsidRPr="00953F6E">
        <w:rPr>
          <w:rFonts w:ascii="Times New Roman" w:eastAsia="Calibri" w:hAnsi="Times New Roman" w:cs="Times New Roman"/>
          <w:color w:val="000000"/>
          <w:sz w:val="24"/>
          <w:szCs w:val="24"/>
          <w:u w:val="single"/>
        </w:rPr>
        <w:t>no convirtió en estatales a las universidades</w:t>
      </w:r>
      <w:r w:rsidR="00953F6E" w:rsidRPr="00953F6E">
        <w:rPr>
          <w:rFonts w:ascii="Times New Roman" w:eastAsia="Calibri" w:hAnsi="Times New Roman" w:cs="Times New Roman"/>
          <w:color w:val="000000"/>
          <w:sz w:val="24"/>
          <w:szCs w:val="24"/>
        </w:rPr>
        <w:t xml:space="preserve">, manteniendo el estatuto de </w:t>
      </w:r>
      <w:r w:rsidR="00953F6E" w:rsidRPr="00953F6E">
        <w:rPr>
          <w:rFonts w:ascii="Times New Roman" w:eastAsia="Calibri" w:hAnsi="Times New Roman" w:cs="Times New Roman"/>
          <w:b/>
          <w:color w:val="000000"/>
          <w:sz w:val="24"/>
          <w:szCs w:val="24"/>
          <w:u w:val="single"/>
        </w:rPr>
        <w:t>instituciones privadas</w:t>
      </w:r>
      <w:r w:rsidR="00953F6E" w:rsidRPr="00953F6E">
        <w:rPr>
          <w:rFonts w:ascii="Times New Roman" w:eastAsia="Calibri" w:hAnsi="Times New Roman" w:cs="Times New Roman"/>
          <w:color w:val="000000"/>
          <w:sz w:val="24"/>
          <w:szCs w:val="24"/>
        </w:rPr>
        <w:t xml:space="preserve"> que todas las universidades europeas tenían hasta principios del siglo XIX. Posee dos versiones algo diferentes: </w:t>
      </w:r>
      <w:r w:rsidR="00953F6E" w:rsidRPr="00953F6E">
        <w:rPr>
          <w:rFonts w:ascii="Times New Roman" w:eastAsia="Calibri" w:hAnsi="Times New Roman" w:cs="Times New Roman"/>
          <w:b/>
          <w:color w:val="000000"/>
          <w:sz w:val="24"/>
          <w:szCs w:val="24"/>
        </w:rPr>
        <w:t>1)</w:t>
      </w:r>
      <w:r w:rsidR="00953F6E" w:rsidRPr="00953F6E">
        <w:rPr>
          <w:rFonts w:ascii="Times New Roman" w:eastAsia="Calibri" w:hAnsi="Times New Roman" w:cs="Times New Roman"/>
          <w:color w:val="000000"/>
          <w:sz w:val="24"/>
          <w:szCs w:val="24"/>
        </w:rPr>
        <w:t xml:space="preserve"> La </w:t>
      </w:r>
      <w:r w:rsidR="00953F6E" w:rsidRPr="00953F6E">
        <w:rPr>
          <w:rFonts w:ascii="Times New Roman" w:eastAsia="Calibri" w:hAnsi="Times New Roman" w:cs="Times New Roman"/>
          <w:b/>
          <w:color w:val="000000"/>
          <w:sz w:val="24"/>
          <w:szCs w:val="24"/>
          <w:u w:val="single"/>
        </w:rPr>
        <w:t>universidad británica</w:t>
      </w:r>
      <w:r w:rsidR="00953F6E" w:rsidRPr="00953F6E">
        <w:rPr>
          <w:rFonts w:ascii="Times New Roman" w:eastAsia="Calibri" w:hAnsi="Times New Roman" w:cs="Times New Roman"/>
          <w:b/>
          <w:color w:val="000000"/>
          <w:sz w:val="24"/>
          <w:szCs w:val="24"/>
        </w:rPr>
        <w:t xml:space="preserve"> </w:t>
      </w:r>
      <w:r w:rsidR="00953F6E" w:rsidRPr="00953F6E">
        <w:rPr>
          <w:rFonts w:ascii="Times New Roman" w:eastAsia="Calibri" w:hAnsi="Times New Roman" w:cs="Times New Roman"/>
          <w:color w:val="000000"/>
          <w:sz w:val="24"/>
          <w:szCs w:val="24"/>
        </w:rPr>
        <w:t>y</w:t>
      </w:r>
      <w:r w:rsidR="00953F6E" w:rsidRPr="00953F6E">
        <w:rPr>
          <w:rFonts w:ascii="Times New Roman" w:eastAsia="Calibri" w:hAnsi="Times New Roman" w:cs="Times New Roman"/>
          <w:b/>
          <w:color w:val="000000"/>
          <w:sz w:val="24"/>
          <w:szCs w:val="24"/>
        </w:rPr>
        <w:t xml:space="preserve"> 2) </w:t>
      </w:r>
      <w:r w:rsidR="00953F6E" w:rsidRPr="00953F6E">
        <w:rPr>
          <w:rFonts w:ascii="Times New Roman" w:eastAsia="Calibri" w:hAnsi="Times New Roman" w:cs="Times New Roman"/>
          <w:color w:val="000000"/>
          <w:sz w:val="24"/>
          <w:szCs w:val="24"/>
        </w:rPr>
        <w:t xml:space="preserve">La </w:t>
      </w:r>
      <w:r w:rsidR="00953F6E" w:rsidRPr="00953F6E">
        <w:rPr>
          <w:rFonts w:ascii="Times New Roman" w:eastAsia="Calibri" w:hAnsi="Times New Roman" w:cs="Times New Roman"/>
          <w:b/>
          <w:color w:val="000000"/>
          <w:sz w:val="24"/>
          <w:szCs w:val="24"/>
          <w:u w:val="single"/>
        </w:rPr>
        <w:t>universidad norteamericana</w:t>
      </w:r>
      <w:r w:rsidR="00953F6E">
        <w:rPr>
          <w:rFonts w:ascii="Times New Roman" w:eastAsia="Calibri" w:hAnsi="Times New Roman" w:cs="Times New Roman"/>
          <w:color w:val="000000"/>
          <w:sz w:val="24"/>
          <w:szCs w:val="24"/>
        </w:rPr>
        <w:t xml:space="preserve"> </w:t>
      </w:r>
      <w:r w:rsidRPr="00953F6E">
        <w:rPr>
          <w:rFonts w:ascii="Times New Roman" w:eastAsia="Calibri" w:hAnsi="Times New Roman" w:cs="Times New Roman"/>
          <w:sz w:val="24"/>
          <w:szCs w:val="24"/>
        </w:rPr>
        <w:t>(García</w:t>
      </w:r>
      <w:r w:rsidR="00E15D14">
        <w:rPr>
          <w:rFonts w:ascii="Times New Roman" w:eastAsia="Calibri" w:hAnsi="Times New Roman" w:cs="Times New Roman"/>
          <w:sz w:val="24"/>
          <w:szCs w:val="24"/>
        </w:rPr>
        <w:t>,</w:t>
      </w:r>
      <w:r w:rsidRPr="00953F6E">
        <w:rPr>
          <w:rFonts w:ascii="Times New Roman" w:eastAsia="Calibri" w:hAnsi="Times New Roman" w:cs="Times New Roman"/>
          <w:sz w:val="24"/>
          <w:szCs w:val="24"/>
        </w:rPr>
        <w:t xml:space="preserve"> 2009). </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AE4164" w:rsidP="00953F6E">
      <w:pPr>
        <w:tabs>
          <w:tab w:val="left" w:pos="0"/>
        </w:tabs>
        <w:spacing w:after="0" w:line="240" w:lineRule="auto"/>
        <w:jc w:val="both"/>
        <w:rPr>
          <w:rFonts w:ascii="Times New Roman" w:eastAsia="Calibri" w:hAnsi="Times New Roman" w:cs="Times New Roman"/>
          <w:color w:val="000000"/>
          <w:sz w:val="24"/>
          <w:szCs w:val="24"/>
        </w:rPr>
      </w:pPr>
      <w:r w:rsidRPr="00953F6E">
        <w:rPr>
          <w:rFonts w:ascii="Times New Roman" w:eastAsia="Calibri" w:hAnsi="Times New Roman" w:cs="Times New Roman"/>
          <w:color w:val="000000"/>
          <w:sz w:val="24"/>
          <w:szCs w:val="24"/>
        </w:rPr>
        <w:t xml:space="preserve">En el Reino Unido de </w:t>
      </w:r>
      <w:r w:rsidR="00F96105" w:rsidRPr="00953F6E">
        <w:rPr>
          <w:rFonts w:ascii="Times New Roman" w:eastAsia="Calibri" w:hAnsi="Times New Roman" w:cs="Times New Roman"/>
          <w:color w:val="000000"/>
          <w:sz w:val="24"/>
          <w:szCs w:val="24"/>
        </w:rPr>
        <w:t>principio</w:t>
      </w:r>
      <w:r w:rsidRPr="00953F6E">
        <w:rPr>
          <w:rFonts w:ascii="Times New Roman" w:eastAsia="Calibri" w:hAnsi="Times New Roman" w:cs="Times New Roman"/>
          <w:color w:val="000000"/>
          <w:sz w:val="24"/>
          <w:szCs w:val="24"/>
        </w:rPr>
        <w:t>s</w:t>
      </w:r>
      <w:r w:rsidR="00F96105" w:rsidRPr="00953F6E">
        <w:rPr>
          <w:rFonts w:ascii="Times New Roman" w:eastAsia="Calibri" w:hAnsi="Times New Roman" w:cs="Times New Roman"/>
          <w:color w:val="000000"/>
          <w:sz w:val="24"/>
          <w:szCs w:val="24"/>
        </w:rPr>
        <w:t xml:space="preserve"> del XIX, el Estado no intervino en </w:t>
      </w:r>
      <w:r w:rsidRPr="00953F6E">
        <w:rPr>
          <w:rFonts w:ascii="Times New Roman" w:eastAsia="Calibri" w:hAnsi="Times New Roman" w:cs="Times New Roman"/>
          <w:color w:val="000000"/>
          <w:sz w:val="24"/>
          <w:szCs w:val="24"/>
        </w:rPr>
        <w:t>las universidades</w:t>
      </w:r>
      <w:r w:rsidR="00F96105" w:rsidRPr="00953F6E">
        <w:rPr>
          <w:rFonts w:ascii="Times New Roman" w:eastAsia="Calibri" w:hAnsi="Times New Roman" w:cs="Times New Roman"/>
          <w:color w:val="000000"/>
          <w:sz w:val="24"/>
          <w:szCs w:val="24"/>
        </w:rPr>
        <w:t>; respetó</w:t>
      </w:r>
      <w:r w:rsidRPr="00953F6E">
        <w:rPr>
          <w:rFonts w:ascii="Times New Roman" w:eastAsia="Calibri" w:hAnsi="Times New Roman" w:cs="Times New Roman"/>
          <w:color w:val="000000"/>
          <w:sz w:val="24"/>
          <w:szCs w:val="24"/>
        </w:rPr>
        <w:t xml:space="preserve"> incluso</w:t>
      </w:r>
      <w:r w:rsidR="00F96105" w:rsidRPr="00953F6E">
        <w:rPr>
          <w:rFonts w:ascii="Times New Roman" w:eastAsia="Calibri" w:hAnsi="Times New Roman" w:cs="Times New Roman"/>
          <w:color w:val="000000"/>
          <w:sz w:val="24"/>
          <w:szCs w:val="24"/>
        </w:rPr>
        <w:t xml:space="preserve"> sus características medievales, lo que explica que las </w:t>
      </w:r>
      <w:r w:rsidR="00F96105" w:rsidRPr="00953F6E">
        <w:rPr>
          <w:rFonts w:ascii="Times New Roman" w:eastAsia="Calibri" w:hAnsi="Times New Roman" w:cs="Times New Roman"/>
          <w:b/>
          <w:color w:val="000000"/>
          <w:sz w:val="24"/>
          <w:szCs w:val="24"/>
          <w:u w:val="single"/>
        </w:rPr>
        <w:t>universidades públicas</w:t>
      </w:r>
      <w:r w:rsidR="00F96105" w:rsidRPr="00953F6E">
        <w:rPr>
          <w:rFonts w:ascii="Times New Roman" w:eastAsia="Calibri" w:hAnsi="Times New Roman" w:cs="Times New Roman"/>
          <w:color w:val="000000"/>
          <w:sz w:val="24"/>
          <w:szCs w:val="24"/>
        </w:rPr>
        <w:t xml:space="preserve"> </w:t>
      </w:r>
      <w:r w:rsidR="00F96105" w:rsidRPr="00953F6E">
        <w:rPr>
          <w:rFonts w:ascii="Times New Roman" w:eastAsia="Calibri" w:hAnsi="Times New Roman" w:cs="Times New Roman"/>
          <w:color w:val="000000"/>
          <w:sz w:val="24"/>
          <w:szCs w:val="24"/>
          <w:u w:val="single"/>
        </w:rPr>
        <w:t xml:space="preserve">británicas, irlandesas y canadienses sigan siendo jurídicamente </w:t>
      </w:r>
      <w:r w:rsidR="00F96105" w:rsidRPr="00953F6E">
        <w:rPr>
          <w:rFonts w:ascii="Times New Roman" w:eastAsia="Calibri" w:hAnsi="Times New Roman" w:cs="Times New Roman"/>
          <w:b/>
          <w:color w:val="000000"/>
          <w:sz w:val="24"/>
          <w:szCs w:val="24"/>
          <w:u w:val="single"/>
        </w:rPr>
        <w:t>instituciones privadas</w:t>
      </w:r>
      <w:r w:rsidR="00F96105" w:rsidRPr="00953F6E">
        <w:rPr>
          <w:rFonts w:ascii="Times New Roman" w:eastAsia="Calibri" w:hAnsi="Times New Roman" w:cs="Times New Roman"/>
          <w:sz w:val="24"/>
          <w:szCs w:val="24"/>
        </w:rPr>
        <w:t>.</w:t>
      </w:r>
      <w:r w:rsidR="00F96105" w:rsidRPr="00953F6E">
        <w:rPr>
          <w:rFonts w:ascii="Times New Roman" w:eastAsia="Calibri" w:hAnsi="Times New Roman" w:cs="Times New Roman"/>
          <w:color w:val="000000"/>
          <w:sz w:val="24"/>
          <w:szCs w:val="24"/>
        </w:rPr>
        <w:t xml:space="preserve"> </w:t>
      </w:r>
      <w:r w:rsidRPr="00953F6E">
        <w:rPr>
          <w:rFonts w:ascii="Times New Roman" w:eastAsia="Calibri" w:hAnsi="Times New Roman" w:cs="Times New Roman"/>
          <w:color w:val="000000"/>
          <w:sz w:val="24"/>
          <w:szCs w:val="24"/>
        </w:rPr>
        <w:t>Sin embargo c</w:t>
      </w:r>
      <w:r w:rsidR="00F96105" w:rsidRPr="00953F6E">
        <w:rPr>
          <w:rFonts w:ascii="Times New Roman" w:eastAsia="Calibri" w:hAnsi="Times New Roman" w:cs="Times New Roman"/>
          <w:color w:val="000000"/>
          <w:sz w:val="24"/>
          <w:szCs w:val="24"/>
        </w:rPr>
        <w:t xml:space="preserve">uando la Revolución Industrial generó la necesidad de más </w:t>
      </w:r>
      <w:r w:rsidR="00F96105" w:rsidRPr="00953F6E">
        <w:rPr>
          <w:rFonts w:ascii="Times New Roman" w:eastAsia="Calibri" w:hAnsi="Times New Roman" w:cs="Times New Roman"/>
          <w:b/>
          <w:sz w:val="24"/>
          <w:szCs w:val="24"/>
          <w:u w:val="single"/>
        </w:rPr>
        <w:t>cuadros educados</w:t>
      </w:r>
      <w:r w:rsidR="00F96105" w:rsidRPr="00953F6E">
        <w:rPr>
          <w:rFonts w:ascii="Times New Roman" w:eastAsia="Calibri" w:hAnsi="Times New Roman" w:cs="Times New Roman"/>
          <w:sz w:val="24"/>
          <w:szCs w:val="24"/>
        </w:rPr>
        <w:t xml:space="preserve">, </w:t>
      </w:r>
      <w:r w:rsidR="00F96105" w:rsidRPr="00953F6E">
        <w:rPr>
          <w:rFonts w:ascii="Times New Roman" w:eastAsia="Calibri" w:hAnsi="Times New Roman" w:cs="Times New Roman"/>
          <w:b/>
          <w:sz w:val="24"/>
          <w:szCs w:val="24"/>
        </w:rPr>
        <w:t>ciudadanos notables</w:t>
      </w:r>
      <w:r w:rsidR="00F96105" w:rsidRPr="00953F6E">
        <w:rPr>
          <w:rFonts w:ascii="Times New Roman" w:eastAsia="Calibri" w:hAnsi="Times New Roman" w:cs="Times New Roman"/>
          <w:sz w:val="24"/>
          <w:szCs w:val="24"/>
        </w:rPr>
        <w:t xml:space="preserve"> y </w:t>
      </w:r>
      <w:r w:rsidR="00F96105" w:rsidRPr="00953F6E">
        <w:rPr>
          <w:rFonts w:ascii="Times New Roman" w:eastAsia="Calibri" w:hAnsi="Times New Roman" w:cs="Times New Roman"/>
          <w:b/>
          <w:sz w:val="24"/>
          <w:szCs w:val="24"/>
        </w:rPr>
        <w:t>autoridades municipales</w:t>
      </w:r>
      <w:r w:rsidR="00F96105" w:rsidRPr="00953F6E">
        <w:rPr>
          <w:rFonts w:ascii="Times New Roman" w:eastAsia="Calibri" w:hAnsi="Times New Roman" w:cs="Times New Roman"/>
          <w:sz w:val="24"/>
          <w:szCs w:val="24"/>
        </w:rPr>
        <w:t>, se crearon las llamadas “</w:t>
      </w:r>
      <w:r w:rsidR="00F96105" w:rsidRPr="00953F6E">
        <w:rPr>
          <w:rFonts w:ascii="Times New Roman" w:eastAsia="Calibri" w:hAnsi="Times New Roman" w:cs="Times New Roman"/>
          <w:b/>
          <w:sz w:val="24"/>
          <w:szCs w:val="24"/>
          <w:u w:val="single"/>
        </w:rPr>
        <w:t>universidades cívicas</w:t>
      </w:r>
      <w:r w:rsidRPr="00953F6E">
        <w:rPr>
          <w:rFonts w:ascii="Times New Roman" w:eastAsia="Calibri" w:hAnsi="Times New Roman" w:cs="Times New Roman"/>
          <w:sz w:val="24"/>
          <w:szCs w:val="24"/>
        </w:rPr>
        <w:t>”</w:t>
      </w:r>
      <w:r w:rsidR="00F96105" w:rsidRPr="00953F6E">
        <w:rPr>
          <w:rFonts w:ascii="Times New Roman" w:eastAsia="Calibri" w:hAnsi="Times New Roman" w:cs="Times New Roman"/>
          <w:sz w:val="24"/>
          <w:szCs w:val="24"/>
        </w:rPr>
        <w:t xml:space="preserve">. </w:t>
      </w:r>
      <w:r w:rsidR="00F96105" w:rsidRPr="00953F6E">
        <w:rPr>
          <w:rFonts w:ascii="Times New Roman" w:eastAsia="Calibri" w:hAnsi="Times New Roman" w:cs="Times New Roman"/>
          <w:sz w:val="24"/>
          <w:szCs w:val="24"/>
          <w:u w:val="single"/>
        </w:rPr>
        <w:t xml:space="preserve">La tradición de las </w:t>
      </w:r>
      <w:r w:rsidR="00F96105" w:rsidRPr="00953F6E">
        <w:rPr>
          <w:rFonts w:ascii="Times New Roman" w:eastAsia="Calibri" w:hAnsi="Times New Roman" w:cs="Times New Roman"/>
          <w:b/>
          <w:sz w:val="24"/>
          <w:szCs w:val="24"/>
          <w:u w:val="single"/>
        </w:rPr>
        <w:t>viejas universidades</w:t>
      </w:r>
      <w:r w:rsidR="00F96105" w:rsidRPr="00953F6E">
        <w:rPr>
          <w:rFonts w:ascii="Times New Roman" w:eastAsia="Calibri" w:hAnsi="Times New Roman" w:cs="Times New Roman"/>
          <w:sz w:val="24"/>
          <w:szCs w:val="24"/>
          <w:u w:val="single"/>
        </w:rPr>
        <w:t xml:space="preserve">, y el </w:t>
      </w:r>
      <w:r w:rsidR="00F96105" w:rsidRPr="00953F6E">
        <w:rPr>
          <w:rFonts w:ascii="Times New Roman" w:eastAsia="Calibri" w:hAnsi="Times New Roman" w:cs="Times New Roman"/>
          <w:sz w:val="24"/>
          <w:szCs w:val="24"/>
        </w:rPr>
        <w:t xml:space="preserve">proceso de creación de estas </w:t>
      </w:r>
      <w:r w:rsidRPr="00953F6E">
        <w:rPr>
          <w:rFonts w:ascii="Times New Roman" w:eastAsia="Calibri" w:hAnsi="Times New Roman" w:cs="Times New Roman"/>
          <w:sz w:val="24"/>
          <w:szCs w:val="24"/>
        </w:rPr>
        <w:t xml:space="preserve">propiciando la creación de los llamados </w:t>
      </w:r>
      <w:r w:rsidR="00F96105" w:rsidRPr="00953F6E">
        <w:rPr>
          <w:rFonts w:ascii="Times New Roman" w:eastAsia="Calibri" w:hAnsi="Times New Roman" w:cs="Times New Roman"/>
          <w:sz w:val="24"/>
          <w:szCs w:val="24"/>
        </w:rPr>
        <w:t xml:space="preserve">, Consejos de Gobierno, los cuales fueron siempre respetuosos de la </w:t>
      </w:r>
      <w:r w:rsidR="00F96105" w:rsidRPr="00953F6E">
        <w:rPr>
          <w:rFonts w:ascii="Times New Roman" w:eastAsia="Calibri" w:hAnsi="Times New Roman" w:cs="Times New Roman"/>
          <w:b/>
          <w:sz w:val="24"/>
          <w:szCs w:val="24"/>
          <w:u w:val="single"/>
        </w:rPr>
        <w:t>libertad académica</w:t>
      </w:r>
      <w:r w:rsidR="00F96105" w:rsidRPr="00953F6E">
        <w:rPr>
          <w:rFonts w:ascii="Times New Roman" w:eastAsia="Calibri" w:hAnsi="Times New Roman" w:cs="Times New Roman"/>
          <w:sz w:val="24"/>
          <w:szCs w:val="24"/>
        </w:rPr>
        <w:t xml:space="preserve"> sin interferir jamás en los aspectos de funcionamiento académico de las instituciones </w:t>
      </w:r>
      <w:r w:rsidR="00F96105" w:rsidRPr="00953F6E">
        <w:rPr>
          <w:rFonts w:ascii="Times New Roman" w:eastAsia="Calibri" w:hAnsi="Times New Roman" w:cs="Times New Roman"/>
          <w:color w:val="000000"/>
          <w:sz w:val="24"/>
          <w:szCs w:val="24"/>
        </w:rPr>
        <w:t>(Sembinelli, 2015</w:t>
      </w:r>
      <w:r w:rsidR="00F96105" w:rsidRPr="00953F6E">
        <w:rPr>
          <w:rFonts w:ascii="Times New Roman" w:eastAsia="Calibri" w:hAnsi="Times New Roman" w:cs="Times New Roman"/>
          <w:sz w:val="24"/>
          <w:szCs w:val="24"/>
        </w:rPr>
        <w:t>).</w:t>
      </w:r>
      <w:r w:rsidR="00F96105" w:rsidRPr="00953F6E">
        <w:rPr>
          <w:rFonts w:ascii="Times New Roman" w:eastAsia="Calibri" w:hAnsi="Times New Roman" w:cs="Times New Roman"/>
          <w:color w:val="000000"/>
          <w:sz w:val="24"/>
          <w:szCs w:val="24"/>
        </w:rPr>
        <w:t xml:space="preserve"> </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El </w:t>
      </w:r>
      <w:r w:rsidRPr="00953F6E">
        <w:rPr>
          <w:rFonts w:ascii="Times New Roman" w:eastAsia="Calibri" w:hAnsi="Times New Roman" w:cs="Times New Roman"/>
          <w:b/>
          <w:sz w:val="24"/>
          <w:szCs w:val="24"/>
          <w:u w:val="single"/>
        </w:rPr>
        <w:t>modelo norteamericano</w:t>
      </w:r>
      <w:r w:rsidRPr="00953F6E">
        <w:rPr>
          <w:rFonts w:ascii="Times New Roman" w:eastAsia="Calibri" w:hAnsi="Times New Roman" w:cs="Times New Roman"/>
          <w:sz w:val="24"/>
          <w:szCs w:val="24"/>
        </w:rPr>
        <w:t xml:space="preserve"> se caracterizó, casi desde su origen, por una </w:t>
      </w:r>
      <w:r w:rsidR="00357B41" w:rsidRPr="00953F6E">
        <w:rPr>
          <w:rFonts w:ascii="Times New Roman" w:eastAsia="Calibri" w:hAnsi="Times New Roman" w:cs="Times New Roman"/>
          <w:b/>
          <w:sz w:val="24"/>
          <w:szCs w:val="24"/>
          <w:u w:val="single"/>
        </w:rPr>
        <w:t>mayor apertura a las demandas sociales</w:t>
      </w:r>
      <w:r w:rsidR="00357B41" w:rsidRPr="00953F6E">
        <w:rPr>
          <w:rFonts w:ascii="Times New Roman" w:eastAsia="Calibri" w:hAnsi="Times New Roman" w:cs="Times New Roman"/>
          <w:sz w:val="24"/>
          <w:szCs w:val="24"/>
        </w:rPr>
        <w:t xml:space="preserve"> y por una </w:t>
      </w:r>
      <w:r w:rsidR="00357B41" w:rsidRPr="00953F6E">
        <w:rPr>
          <w:rFonts w:ascii="Times New Roman" w:eastAsia="Calibri" w:hAnsi="Times New Roman" w:cs="Times New Roman"/>
          <w:b/>
          <w:sz w:val="24"/>
          <w:szCs w:val="24"/>
          <w:u w:val="single"/>
        </w:rPr>
        <w:t>organización empresarial de las estructuras internas</w:t>
      </w:r>
      <w:r w:rsidR="00357B41" w:rsidRPr="00953F6E">
        <w:rPr>
          <w:rFonts w:ascii="Times New Roman" w:eastAsia="Calibri" w:hAnsi="Times New Roman" w:cs="Times New Roman"/>
          <w:sz w:val="24"/>
          <w:szCs w:val="24"/>
        </w:rPr>
        <w:t>.</w:t>
      </w:r>
      <w:r w:rsidRPr="00953F6E">
        <w:rPr>
          <w:rFonts w:ascii="Times New Roman" w:eastAsia="Calibri" w:hAnsi="Times New Roman" w:cs="Times New Roman"/>
          <w:sz w:val="24"/>
          <w:szCs w:val="24"/>
        </w:rPr>
        <w:t xml:space="preserve"> Por otra parte </w:t>
      </w:r>
      <w:r w:rsidR="00357B41" w:rsidRPr="00953F6E">
        <w:rPr>
          <w:rFonts w:ascii="Times New Roman" w:eastAsia="Calibri" w:hAnsi="Times New Roman" w:cs="Times New Roman"/>
          <w:b/>
          <w:sz w:val="24"/>
          <w:szCs w:val="24"/>
          <w:u w:val="single"/>
        </w:rPr>
        <w:t>las instituciones, ejerciendo su autonomía, deciden sobre los aspectos académicos y financieros, por lo que requirieron organizarse internamente de un modo gerencial</w:t>
      </w:r>
      <w:r w:rsidRPr="00953F6E">
        <w:rPr>
          <w:rFonts w:ascii="Times New Roman" w:eastAsia="Calibri" w:hAnsi="Times New Roman" w:cs="Times New Roman"/>
          <w:sz w:val="24"/>
          <w:szCs w:val="24"/>
        </w:rPr>
        <w:t xml:space="preserve">. Son instituciones </w:t>
      </w:r>
      <w:r w:rsidR="00357B41" w:rsidRPr="00953F6E">
        <w:rPr>
          <w:rFonts w:ascii="Times New Roman" w:eastAsia="Calibri" w:hAnsi="Times New Roman" w:cs="Times New Roman"/>
          <w:sz w:val="24"/>
          <w:szCs w:val="24"/>
        </w:rPr>
        <w:t>en las que</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u w:val="single"/>
        </w:rPr>
        <w:t>los cargos académicos de cualquier nivel han sido habitualmente nombrados desde arriba y no elegidos por los académicos</w:t>
      </w:r>
      <w:r w:rsidRPr="00953F6E">
        <w:rPr>
          <w:rFonts w:ascii="Times New Roman" w:eastAsia="Calibri" w:hAnsi="Times New Roman" w:cs="Times New Roman"/>
          <w:sz w:val="24"/>
          <w:szCs w:val="24"/>
        </w:rPr>
        <w:t xml:space="preserve">. En estas universidades </w:t>
      </w:r>
      <w:r w:rsidRPr="00953F6E">
        <w:rPr>
          <w:rFonts w:ascii="Times New Roman" w:eastAsia="Calibri" w:hAnsi="Times New Roman" w:cs="Times New Roman"/>
          <w:b/>
          <w:sz w:val="24"/>
          <w:szCs w:val="24"/>
          <w:u w:val="single"/>
        </w:rPr>
        <w:t>el poder interno de los académicos como tales ha sido tradicionalmente débil</w:t>
      </w:r>
      <w:r w:rsidR="00357B41"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color w:val="000000"/>
          <w:sz w:val="24"/>
          <w:szCs w:val="24"/>
        </w:rPr>
        <w:t>(Sembinelli, 2015</w:t>
      </w:r>
      <w:r w:rsidRPr="00953F6E">
        <w:rPr>
          <w:rFonts w:ascii="Times New Roman" w:eastAsia="Calibri" w:hAnsi="Times New Roman" w:cs="Times New Roman"/>
          <w:sz w:val="24"/>
          <w:szCs w:val="24"/>
        </w:rPr>
        <w:t>).</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Por otra parte, </w:t>
      </w:r>
      <w:r w:rsidRPr="00953F6E">
        <w:rPr>
          <w:rFonts w:ascii="Times New Roman" w:eastAsia="Calibri" w:hAnsi="Times New Roman" w:cs="Times New Roman"/>
          <w:b/>
          <w:sz w:val="24"/>
          <w:szCs w:val="24"/>
          <w:u w:val="single"/>
        </w:rPr>
        <w:t>el impacto del paradigma de la sociedad del conocimiento sobre las Universidades de los Estados Unidos es evidente</w:t>
      </w:r>
      <w:r w:rsidRPr="00953F6E">
        <w:rPr>
          <w:rFonts w:ascii="Times New Roman" w:eastAsia="Calibri" w:hAnsi="Times New Roman" w:cs="Times New Roman"/>
          <w:sz w:val="24"/>
          <w:szCs w:val="24"/>
        </w:rPr>
        <w:t xml:space="preserve"> en un informe difundido en septiembre del 2006 y elaborado por la “</w:t>
      </w:r>
      <w:r w:rsidRPr="00953F6E">
        <w:rPr>
          <w:rFonts w:ascii="Times New Roman" w:eastAsia="Calibri" w:hAnsi="Times New Roman" w:cs="Times New Roman"/>
          <w:i/>
          <w:sz w:val="24"/>
          <w:szCs w:val="24"/>
        </w:rPr>
        <w:t>Comisión por el Futuro de la Educación Superior”</w:t>
      </w:r>
      <w:r w:rsidRPr="00953F6E">
        <w:rPr>
          <w:rFonts w:ascii="Times New Roman" w:eastAsia="Calibri" w:hAnsi="Times New Roman" w:cs="Times New Roman"/>
          <w:sz w:val="24"/>
          <w:szCs w:val="24"/>
        </w:rPr>
        <w:t xml:space="preserve"> en aquel país. </w:t>
      </w:r>
      <w:r w:rsidR="00357B41" w:rsidRPr="00953F6E">
        <w:rPr>
          <w:rFonts w:ascii="Times New Roman" w:eastAsia="Calibri" w:hAnsi="Times New Roman" w:cs="Times New Roman"/>
          <w:sz w:val="24"/>
          <w:szCs w:val="24"/>
        </w:rPr>
        <w:t xml:space="preserve">Según el informe, </w:t>
      </w:r>
      <w:r w:rsidR="00357B41" w:rsidRPr="00953F6E">
        <w:rPr>
          <w:rFonts w:ascii="Times New Roman" w:eastAsia="Calibri" w:hAnsi="Times New Roman" w:cs="Times New Roman"/>
          <w:b/>
          <w:sz w:val="24"/>
          <w:szCs w:val="24"/>
          <w:u w:val="single"/>
        </w:rPr>
        <w:t>las instituciones de educación superior de los Estados Unidos no estaban respondiendo adecuadamente a las necesidades del mercado laboral</w:t>
      </w:r>
      <w:r w:rsidR="00357B41" w:rsidRPr="00953F6E">
        <w:rPr>
          <w:rFonts w:ascii="Times New Roman" w:eastAsia="Calibri" w:hAnsi="Times New Roman" w:cs="Times New Roman"/>
          <w:sz w:val="24"/>
          <w:szCs w:val="24"/>
        </w:rPr>
        <w:t xml:space="preserve">. Se concluía con la recomendación de que </w:t>
      </w:r>
      <w:r w:rsidR="00357B41" w:rsidRPr="00953F6E">
        <w:rPr>
          <w:rFonts w:ascii="Times New Roman" w:eastAsia="Calibri" w:hAnsi="Times New Roman" w:cs="Times New Roman"/>
          <w:b/>
          <w:sz w:val="24"/>
          <w:szCs w:val="24"/>
        </w:rPr>
        <w:t>para que el país mantuviera su liderazgo en la economía mundial era indispensable que las universidades se transformaran; concretamente, que se adaptaran a</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b/>
          <w:sz w:val="24"/>
          <w:szCs w:val="24"/>
          <w:u w:val="single"/>
        </w:rPr>
        <w:t>las nuevas realidades de las sociedades del conocimiento</w:t>
      </w:r>
      <w:r w:rsidRPr="00953F6E">
        <w:rPr>
          <w:rFonts w:ascii="Times New Roman" w:eastAsia="Calibri" w:hAnsi="Times New Roman" w:cs="Times New Roman"/>
          <w:sz w:val="24"/>
          <w:szCs w:val="24"/>
        </w:rPr>
        <w:t xml:space="preserve">. El documento </w:t>
      </w:r>
      <w:r w:rsidR="00357B41" w:rsidRPr="00953F6E">
        <w:rPr>
          <w:rFonts w:ascii="Times New Roman" w:eastAsia="Calibri" w:hAnsi="Times New Roman" w:cs="Times New Roman"/>
          <w:sz w:val="24"/>
          <w:szCs w:val="24"/>
        </w:rPr>
        <w:t>destacaba</w:t>
      </w:r>
      <w:r w:rsidRPr="00953F6E">
        <w:rPr>
          <w:rFonts w:ascii="Times New Roman" w:eastAsia="Calibri" w:hAnsi="Times New Roman" w:cs="Times New Roman"/>
          <w:sz w:val="24"/>
          <w:szCs w:val="24"/>
        </w:rPr>
        <w:t xml:space="preserve"> que “</w:t>
      </w:r>
      <w:r w:rsidR="00357B41" w:rsidRPr="00953F6E">
        <w:rPr>
          <w:rFonts w:ascii="Times New Roman" w:eastAsia="Calibri" w:hAnsi="Times New Roman" w:cs="Times New Roman"/>
          <w:b/>
          <w:sz w:val="24"/>
          <w:szCs w:val="24"/>
          <w:u w:val="single"/>
        </w:rPr>
        <w:t>la economía global está impulsada por el conocimiento y que el capital intelectual, además de ser el principal medio de movilidad social, está adquiriendo más valor en el mercado</w:t>
      </w:r>
      <w:r w:rsidR="00CB1885">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(Golubov, 2007).</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Por otra parte, en el</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b/>
          <w:sz w:val="24"/>
          <w:szCs w:val="24"/>
          <w:u w:val="single"/>
        </w:rPr>
        <w:t>modelo francés</w:t>
      </w:r>
      <w:r w:rsidRPr="00953F6E">
        <w:rPr>
          <w:rFonts w:ascii="Times New Roman" w:eastAsia="Calibri" w:hAnsi="Times New Roman" w:cs="Times New Roman"/>
          <w:sz w:val="24"/>
          <w:szCs w:val="24"/>
        </w:rPr>
        <w:t xml:space="preserve">, comúnmente conocido como </w:t>
      </w:r>
      <w:r w:rsidRPr="00953F6E">
        <w:rPr>
          <w:rFonts w:ascii="Times New Roman" w:eastAsia="Calibri" w:hAnsi="Times New Roman" w:cs="Times New Roman"/>
          <w:b/>
          <w:sz w:val="24"/>
          <w:szCs w:val="24"/>
          <w:u w:val="single"/>
        </w:rPr>
        <w:t xml:space="preserve">Modelo </w:t>
      </w:r>
      <w:r w:rsidR="0069575A" w:rsidRPr="00953F6E">
        <w:rPr>
          <w:rFonts w:ascii="Times New Roman" w:eastAsia="Calibri" w:hAnsi="Times New Roman" w:cs="Times New Roman"/>
          <w:b/>
          <w:sz w:val="24"/>
          <w:szCs w:val="24"/>
          <w:u w:val="single"/>
        </w:rPr>
        <w:t>n</w:t>
      </w:r>
      <w:r w:rsidRPr="00953F6E">
        <w:rPr>
          <w:rFonts w:ascii="Times New Roman" w:eastAsia="Calibri" w:hAnsi="Times New Roman" w:cs="Times New Roman"/>
          <w:b/>
          <w:sz w:val="24"/>
          <w:szCs w:val="24"/>
          <w:u w:val="single"/>
        </w:rPr>
        <w:t>apoleónico de universidad</w:t>
      </w:r>
      <w:r w:rsidRPr="00953F6E">
        <w:rPr>
          <w:rFonts w:ascii="Times New Roman" w:eastAsia="Calibri" w:hAnsi="Times New Roman" w:cs="Times New Roman"/>
          <w:sz w:val="24"/>
          <w:szCs w:val="24"/>
        </w:rPr>
        <w:t>,</w:t>
      </w:r>
      <w:r w:rsidR="0069575A" w:rsidRPr="00953F6E">
        <w:rPr>
          <w:rFonts w:ascii="Times New Roman" w:eastAsia="Calibri" w:hAnsi="Times New Roman" w:cs="Times New Roman"/>
          <w:sz w:val="24"/>
          <w:szCs w:val="24"/>
        </w:rPr>
        <w:t xml:space="preserve"> se </w:t>
      </w:r>
      <w:r w:rsidRPr="00953F6E">
        <w:rPr>
          <w:rFonts w:ascii="Times New Roman" w:eastAsia="Calibri" w:hAnsi="Times New Roman" w:cs="Times New Roman"/>
          <w:b/>
          <w:sz w:val="24"/>
          <w:szCs w:val="24"/>
          <w:u w:val="single"/>
        </w:rPr>
        <w:t>tuvo por objetivo formar a los profesionales que necesitaba el Estado-nación burocrático</w:t>
      </w:r>
      <w:r w:rsidRPr="00953F6E">
        <w:rPr>
          <w:rFonts w:ascii="Times New Roman" w:eastAsia="Calibri" w:hAnsi="Times New Roman" w:cs="Times New Roman"/>
          <w:sz w:val="24"/>
          <w:szCs w:val="24"/>
        </w:rPr>
        <w:t xml:space="preserve"> recién organizado por la Francia napoleónica. </w:t>
      </w:r>
      <w:r w:rsidRPr="00953F6E">
        <w:rPr>
          <w:rFonts w:ascii="Times New Roman" w:eastAsia="Calibri" w:hAnsi="Times New Roman" w:cs="Times New Roman"/>
          <w:b/>
          <w:sz w:val="24"/>
          <w:szCs w:val="24"/>
          <w:u w:val="single"/>
        </w:rPr>
        <w:t>Las universidades se convirtieron en parte de la administración del Estado para formar a los profesionales que ese mismo Estado necesitaba</w:t>
      </w:r>
      <w:r w:rsidRPr="00953F6E">
        <w:rPr>
          <w:rFonts w:ascii="Times New Roman" w:eastAsia="Calibri" w:hAnsi="Times New Roman" w:cs="Times New Roman"/>
          <w:sz w:val="24"/>
          <w:szCs w:val="24"/>
        </w:rPr>
        <w:t>.</w:t>
      </w:r>
      <w:r w:rsidR="0069575A"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 xml:space="preserve">El </w:t>
      </w:r>
      <w:r w:rsidRPr="00953F6E">
        <w:rPr>
          <w:rFonts w:ascii="Times New Roman" w:eastAsia="Calibri" w:hAnsi="Times New Roman" w:cs="Times New Roman"/>
          <w:b/>
          <w:sz w:val="24"/>
          <w:szCs w:val="24"/>
          <w:u w:val="single"/>
        </w:rPr>
        <w:t>énfasis estaba dado en la docencia, por sobre la investigación</w:t>
      </w:r>
      <w:r w:rsidRPr="00953F6E">
        <w:rPr>
          <w:rFonts w:ascii="Times New Roman" w:eastAsia="Calibri" w:hAnsi="Times New Roman" w:cs="Times New Roman"/>
          <w:sz w:val="24"/>
          <w:szCs w:val="24"/>
        </w:rPr>
        <w:t xml:space="preserve">. En este modelo </w:t>
      </w:r>
      <w:r w:rsidRPr="00953F6E">
        <w:rPr>
          <w:rFonts w:ascii="Times New Roman" w:eastAsia="Calibri" w:hAnsi="Times New Roman" w:cs="Times New Roman"/>
          <w:b/>
          <w:sz w:val="24"/>
          <w:szCs w:val="24"/>
          <w:u w:val="single"/>
        </w:rPr>
        <w:t>se consolida  la idea de facultad y de escuela superior,</w:t>
      </w:r>
      <w:r w:rsidRPr="00953F6E">
        <w:rPr>
          <w:rFonts w:ascii="Times New Roman" w:eastAsia="Calibri" w:hAnsi="Times New Roman" w:cs="Times New Roman"/>
          <w:sz w:val="24"/>
          <w:szCs w:val="24"/>
          <w:u w:val="single"/>
        </w:rPr>
        <w:t xml:space="preserve"> contra la </w:t>
      </w:r>
      <w:r w:rsidRPr="00953F6E">
        <w:rPr>
          <w:rFonts w:ascii="Times New Roman" w:eastAsia="Calibri" w:hAnsi="Times New Roman" w:cs="Times New Roman"/>
          <w:b/>
          <w:sz w:val="24"/>
          <w:szCs w:val="24"/>
          <w:u w:val="single"/>
        </w:rPr>
        <w:t>idea de universidad</w:t>
      </w:r>
      <w:r w:rsidRPr="00953F6E">
        <w:rPr>
          <w:rFonts w:ascii="Times New Roman" w:eastAsia="Calibri" w:hAnsi="Times New Roman" w:cs="Times New Roman"/>
          <w:sz w:val="24"/>
          <w:szCs w:val="24"/>
        </w:rPr>
        <w:t>, aunque en realidad, es la primeras de estas dos ideas la que prevalecen por sobre esta última, incluso hasta nuestros días (Sembinelli, 2015).</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El </w:t>
      </w:r>
      <w:r w:rsidRPr="00953F6E">
        <w:rPr>
          <w:rFonts w:ascii="Times New Roman" w:eastAsia="Calibri" w:hAnsi="Times New Roman" w:cs="Times New Roman"/>
          <w:b/>
          <w:sz w:val="24"/>
          <w:szCs w:val="24"/>
          <w:u w:val="single"/>
        </w:rPr>
        <w:t>modelo napoleónico</w:t>
      </w:r>
      <w:r w:rsidRPr="00953F6E">
        <w:rPr>
          <w:rFonts w:ascii="Times New Roman" w:eastAsia="Calibri" w:hAnsi="Times New Roman" w:cs="Times New Roman"/>
          <w:sz w:val="24"/>
          <w:szCs w:val="24"/>
          <w:u w:val="single"/>
        </w:rPr>
        <w:t xml:space="preserve"> representa en buena parte la antítesis del </w:t>
      </w:r>
      <w:r w:rsidRPr="00953F6E">
        <w:rPr>
          <w:rFonts w:ascii="Times New Roman" w:eastAsia="Calibri" w:hAnsi="Times New Roman" w:cs="Times New Roman"/>
          <w:b/>
          <w:sz w:val="24"/>
          <w:szCs w:val="24"/>
          <w:u w:val="single"/>
        </w:rPr>
        <w:t>modelo</w:t>
      </w:r>
      <w:r w:rsidRPr="00953F6E">
        <w:rPr>
          <w:rFonts w:ascii="Times New Roman" w:eastAsia="Calibri" w:hAnsi="Times New Roman" w:cs="Times New Roman"/>
          <w:sz w:val="24"/>
          <w:szCs w:val="24"/>
          <w:u w:val="single"/>
        </w:rPr>
        <w:t xml:space="preserve"> </w:t>
      </w:r>
      <w:r w:rsidRPr="00953F6E">
        <w:rPr>
          <w:rFonts w:ascii="Times New Roman" w:eastAsia="Calibri" w:hAnsi="Times New Roman" w:cs="Times New Roman"/>
          <w:b/>
          <w:sz w:val="24"/>
          <w:szCs w:val="24"/>
          <w:u w:val="single"/>
        </w:rPr>
        <w:t>británico “Oxbridge</w:t>
      </w:r>
      <w:r w:rsidRPr="00953F6E">
        <w:rPr>
          <w:rFonts w:ascii="Times New Roman" w:eastAsia="Calibri" w:hAnsi="Times New Roman" w:cs="Times New Roman"/>
          <w:b/>
          <w:sz w:val="24"/>
          <w:szCs w:val="24"/>
        </w:rPr>
        <w:t>”</w:t>
      </w:r>
      <w:r w:rsidRPr="00953F6E">
        <w:rPr>
          <w:rFonts w:ascii="Times New Roman" w:eastAsia="Calibri" w:hAnsi="Times New Roman" w:cs="Times New Roman"/>
          <w:sz w:val="24"/>
          <w:szCs w:val="24"/>
        </w:rPr>
        <w:t xml:space="preserve"> (modelo de las dos principales universidades británicas: Oxford y Cambridge). </w:t>
      </w:r>
      <w:r w:rsidRPr="00953F6E">
        <w:rPr>
          <w:rFonts w:ascii="Times New Roman" w:eastAsia="Calibri" w:hAnsi="Times New Roman" w:cs="Times New Roman"/>
          <w:sz w:val="24"/>
          <w:szCs w:val="24"/>
          <w:u w:val="single"/>
        </w:rPr>
        <w:t xml:space="preserve">El rasgo común del Modelo Napoleónico podría considerarse, quizá su </w:t>
      </w:r>
      <w:r w:rsidRPr="00953F6E">
        <w:rPr>
          <w:rFonts w:ascii="Times New Roman" w:eastAsia="Calibri" w:hAnsi="Times New Roman" w:cs="Times New Roman"/>
          <w:b/>
          <w:sz w:val="24"/>
          <w:szCs w:val="24"/>
          <w:u w:val="single"/>
        </w:rPr>
        <w:t>enfoque formativo</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u w:val="single"/>
        </w:rPr>
        <w:t>aunque no esta vez al servicio de una</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u w:val="single"/>
        </w:rPr>
        <w:t xml:space="preserve">formación general, liberal, flexible, individualizada, sino, por el contrario, al servicio de una </w:t>
      </w:r>
      <w:r w:rsidRPr="00953F6E">
        <w:rPr>
          <w:rFonts w:ascii="Times New Roman" w:eastAsia="Calibri" w:hAnsi="Times New Roman" w:cs="Times New Roman"/>
          <w:b/>
          <w:sz w:val="24"/>
          <w:szCs w:val="24"/>
          <w:u w:val="single"/>
        </w:rPr>
        <w:t>formación profesional especializada, idéntica para todo un conjunto estudiantil</w:t>
      </w:r>
      <w:r w:rsidRPr="00E15D14">
        <w:rPr>
          <w:rFonts w:ascii="Times New Roman" w:eastAsia="Calibri" w:hAnsi="Times New Roman" w:cs="Times New Roman"/>
          <w:sz w:val="24"/>
          <w:szCs w:val="24"/>
        </w:rPr>
        <w:t xml:space="preserve"> (García, 2009)</w:t>
      </w:r>
      <w:r w:rsidRPr="00953F6E">
        <w:rPr>
          <w:rFonts w:ascii="Times New Roman" w:eastAsia="Calibri" w:hAnsi="Times New Roman" w:cs="Times New Roman"/>
          <w:sz w:val="24"/>
          <w:szCs w:val="24"/>
        </w:rPr>
        <w:t xml:space="preserve">. </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En el </w:t>
      </w:r>
      <w:r w:rsidRPr="00953F6E">
        <w:rPr>
          <w:rFonts w:ascii="Times New Roman" w:eastAsia="Calibri" w:hAnsi="Times New Roman" w:cs="Times New Roman"/>
          <w:b/>
          <w:sz w:val="24"/>
          <w:szCs w:val="24"/>
        </w:rPr>
        <w:t>desarrollo de las sociedades industrializadas</w:t>
      </w:r>
      <w:r w:rsidRPr="00953F6E">
        <w:rPr>
          <w:rFonts w:ascii="Times New Roman" w:eastAsia="Calibri" w:hAnsi="Times New Roman" w:cs="Times New Roman"/>
          <w:sz w:val="24"/>
          <w:szCs w:val="24"/>
        </w:rPr>
        <w:t xml:space="preserve">, el </w:t>
      </w:r>
      <w:r w:rsidRPr="00953F6E">
        <w:rPr>
          <w:rFonts w:ascii="Times New Roman" w:eastAsia="Calibri" w:hAnsi="Times New Roman" w:cs="Times New Roman"/>
          <w:b/>
          <w:sz w:val="24"/>
          <w:szCs w:val="24"/>
        </w:rPr>
        <w:t xml:space="preserve">Modelo </w:t>
      </w:r>
      <w:r w:rsidR="00864476" w:rsidRPr="00953F6E">
        <w:rPr>
          <w:rFonts w:ascii="Times New Roman" w:eastAsia="Calibri" w:hAnsi="Times New Roman" w:cs="Times New Roman"/>
          <w:b/>
          <w:sz w:val="24"/>
          <w:szCs w:val="24"/>
        </w:rPr>
        <w:t>a</w:t>
      </w:r>
      <w:r w:rsidRPr="00953F6E">
        <w:rPr>
          <w:rFonts w:ascii="Times New Roman" w:eastAsia="Calibri" w:hAnsi="Times New Roman" w:cs="Times New Roman"/>
          <w:b/>
          <w:sz w:val="24"/>
          <w:szCs w:val="24"/>
        </w:rPr>
        <w:t>lemán</w:t>
      </w:r>
      <w:r w:rsidRPr="00953F6E">
        <w:rPr>
          <w:rFonts w:ascii="Times New Roman" w:eastAsia="Calibri" w:hAnsi="Times New Roman" w:cs="Times New Roman"/>
          <w:sz w:val="24"/>
          <w:szCs w:val="24"/>
        </w:rPr>
        <w:t>, conocido también como “</w:t>
      </w:r>
      <w:r w:rsidRPr="00953F6E">
        <w:rPr>
          <w:rFonts w:ascii="Times New Roman" w:eastAsia="Calibri" w:hAnsi="Times New Roman" w:cs="Times New Roman"/>
          <w:b/>
          <w:i/>
          <w:sz w:val="24"/>
          <w:szCs w:val="24"/>
        </w:rPr>
        <w:t>humboldtiano</w:t>
      </w:r>
      <w:r w:rsidRPr="00953F6E">
        <w:rPr>
          <w:rFonts w:ascii="Times New Roman" w:eastAsia="Calibri" w:hAnsi="Times New Roman" w:cs="Times New Roman"/>
          <w:sz w:val="24"/>
          <w:szCs w:val="24"/>
        </w:rPr>
        <w:t>”, ha gozado de gran reconocimiento desde el principio, básicamen</w:t>
      </w:r>
      <w:r w:rsidR="00E15D14">
        <w:rPr>
          <w:rFonts w:ascii="Times New Roman" w:eastAsia="Calibri" w:hAnsi="Times New Roman" w:cs="Times New Roman"/>
          <w:sz w:val="24"/>
          <w:szCs w:val="24"/>
        </w:rPr>
        <w:t xml:space="preserve">te por dos razones elementales: </w:t>
      </w:r>
      <w:r w:rsidRPr="00CB1885">
        <w:rPr>
          <w:rFonts w:ascii="Times New Roman" w:eastAsia="Calibri" w:hAnsi="Times New Roman" w:cs="Times New Roman"/>
          <w:b/>
          <w:sz w:val="24"/>
          <w:szCs w:val="24"/>
        </w:rPr>
        <w:t>1)</w:t>
      </w:r>
      <w:r w:rsidRPr="00953F6E">
        <w:rPr>
          <w:rFonts w:ascii="Times New Roman" w:eastAsia="Calibri" w:hAnsi="Times New Roman" w:cs="Times New Roman"/>
          <w:sz w:val="24"/>
          <w:szCs w:val="24"/>
        </w:rPr>
        <w:t xml:space="preserve"> Su apuesta por </w:t>
      </w:r>
      <w:r w:rsidRPr="00953F6E">
        <w:rPr>
          <w:rFonts w:ascii="Times New Roman" w:eastAsia="Calibri" w:hAnsi="Times New Roman" w:cs="Times New Roman"/>
          <w:b/>
          <w:sz w:val="24"/>
          <w:szCs w:val="24"/>
          <w:u w:val="single"/>
        </w:rPr>
        <w:t>la investigación científica como pivote de la vida universitaria</w:t>
      </w:r>
      <w:r w:rsidRPr="00953F6E">
        <w:rPr>
          <w:rFonts w:ascii="Times New Roman" w:eastAsia="Calibri" w:hAnsi="Times New Roman" w:cs="Times New Roman"/>
          <w:sz w:val="24"/>
          <w:szCs w:val="24"/>
        </w:rPr>
        <w:t xml:space="preserve">, lo que sin duda </w:t>
      </w:r>
      <w:r w:rsidRPr="00953F6E">
        <w:rPr>
          <w:rFonts w:ascii="Times New Roman" w:eastAsia="Calibri" w:hAnsi="Times New Roman" w:cs="Times New Roman"/>
          <w:b/>
          <w:sz w:val="24"/>
          <w:szCs w:val="24"/>
          <w:u w:val="single"/>
        </w:rPr>
        <w:t>ha resultado decisivo para el progreso de la ciencia y de la tecnología</w:t>
      </w:r>
      <w:r w:rsidRPr="00953F6E">
        <w:rPr>
          <w:rFonts w:ascii="Times New Roman" w:eastAsia="Calibri" w:hAnsi="Times New Roman" w:cs="Times New Roman"/>
          <w:sz w:val="24"/>
          <w:szCs w:val="24"/>
        </w:rPr>
        <w:t xml:space="preserve"> y </w:t>
      </w:r>
      <w:r w:rsidRPr="00CB1885">
        <w:rPr>
          <w:rFonts w:ascii="Times New Roman" w:eastAsia="Calibri" w:hAnsi="Times New Roman" w:cs="Times New Roman"/>
          <w:b/>
          <w:sz w:val="24"/>
          <w:szCs w:val="24"/>
        </w:rPr>
        <w:t>2)</w:t>
      </w:r>
      <w:r w:rsidRPr="00953F6E">
        <w:rPr>
          <w:rFonts w:ascii="Times New Roman" w:eastAsia="Calibri" w:hAnsi="Times New Roman" w:cs="Times New Roman"/>
          <w:sz w:val="24"/>
          <w:szCs w:val="24"/>
        </w:rPr>
        <w:t xml:space="preserve"> Su </w:t>
      </w:r>
      <w:r w:rsidRPr="00953F6E">
        <w:rPr>
          <w:rFonts w:ascii="Times New Roman" w:eastAsia="Calibri" w:hAnsi="Times New Roman" w:cs="Times New Roman"/>
          <w:sz w:val="24"/>
          <w:szCs w:val="24"/>
          <w:u w:val="single"/>
        </w:rPr>
        <w:t>atractivo ante los profesores y alumnos</w:t>
      </w:r>
      <w:r w:rsidRPr="00953F6E">
        <w:rPr>
          <w:rFonts w:ascii="Times New Roman" w:eastAsia="Calibri" w:hAnsi="Times New Roman" w:cs="Times New Roman"/>
          <w:sz w:val="24"/>
          <w:szCs w:val="24"/>
        </w:rPr>
        <w:t>.</w:t>
      </w:r>
      <w:r w:rsidR="0098162A"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 xml:space="preserve">En términos generales, </w:t>
      </w:r>
      <w:r w:rsidR="0098162A" w:rsidRPr="00953F6E">
        <w:rPr>
          <w:rFonts w:ascii="Times New Roman" w:eastAsia="Calibri" w:hAnsi="Times New Roman" w:cs="Times New Roman"/>
          <w:sz w:val="24"/>
          <w:szCs w:val="24"/>
        </w:rPr>
        <w:t xml:space="preserve">se genera la figura de </w:t>
      </w:r>
      <w:r w:rsidRPr="00953F6E">
        <w:rPr>
          <w:rFonts w:ascii="Times New Roman" w:eastAsia="Calibri" w:hAnsi="Times New Roman" w:cs="Times New Roman"/>
          <w:b/>
          <w:sz w:val="24"/>
          <w:szCs w:val="24"/>
          <w:u w:val="single"/>
        </w:rPr>
        <w:t>profesor-investigador</w:t>
      </w:r>
      <w:r w:rsidRPr="00953F6E">
        <w:rPr>
          <w:rFonts w:ascii="Times New Roman" w:eastAsia="Calibri" w:hAnsi="Times New Roman" w:cs="Times New Roman"/>
          <w:sz w:val="24"/>
          <w:szCs w:val="24"/>
          <w:u w:val="single"/>
        </w:rPr>
        <w:t xml:space="preserve"> en lugar de la de </w:t>
      </w:r>
      <w:r w:rsidRPr="00953F6E">
        <w:rPr>
          <w:rFonts w:ascii="Times New Roman" w:eastAsia="Calibri" w:hAnsi="Times New Roman" w:cs="Times New Roman"/>
          <w:b/>
          <w:sz w:val="24"/>
          <w:szCs w:val="24"/>
          <w:u w:val="single"/>
        </w:rPr>
        <w:t>profesor-formador</w:t>
      </w:r>
      <w:r w:rsidRPr="00953F6E">
        <w:rPr>
          <w:rFonts w:ascii="Times New Roman" w:eastAsia="Calibri" w:hAnsi="Times New Roman" w:cs="Times New Roman"/>
          <w:sz w:val="24"/>
          <w:szCs w:val="24"/>
        </w:rPr>
        <w:t xml:space="preserve">, esta última típica del modelo “Oxbridge” o la de </w:t>
      </w:r>
      <w:r w:rsidRPr="00953F6E">
        <w:rPr>
          <w:rFonts w:ascii="Times New Roman" w:eastAsia="Calibri" w:hAnsi="Times New Roman" w:cs="Times New Roman"/>
          <w:b/>
          <w:sz w:val="24"/>
          <w:szCs w:val="24"/>
          <w:u w:val="single"/>
        </w:rPr>
        <w:t>profesor superfuncionario</w:t>
      </w:r>
      <w:r w:rsidRPr="00953F6E">
        <w:rPr>
          <w:rFonts w:ascii="Times New Roman" w:eastAsia="Calibri" w:hAnsi="Times New Roman" w:cs="Times New Roman"/>
          <w:sz w:val="24"/>
          <w:szCs w:val="24"/>
        </w:rPr>
        <w:t>, caracte</w:t>
      </w:r>
      <w:r w:rsidR="0098162A" w:rsidRPr="00953F6E">
        <w:rPr>
          <w:rFonts w:ascii="Times New Roman" w:eastAsia="Calibri" w:hAnsi="Times New Roman" w:cs="Times New Roman"/>
          <w:sz w:val="24"/>
          <w:szCs w:val="24"/>
        </w:rPr>
        <w:t xml:space="preserve">rística del modelo napoleónico </w:t>
      </w:r>
      <w:r w:rsidRPr="00953F6E">
        <w:rPr>
          <w:rFonts w:ascii="Times New Roman" w:eastAsia="Calibri" w:hAnsi="Times New Roman" w:cs="Times New Roman"/>
          <w:sz w:val="24"/>
          <w:szCs w:val="24"/>
        </w:rPr>
        <w:t xml:space="preserve">(García, 2009). </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Tal como lo explica García (2009), el </w:t>
      </w:r>
      <w:r w:rsidR="0098162A" w:rsidRPr="00953F6E">
        <w:rPr>
          <w:rFonts w:ascii="Times New Roman" w:eastAsia="Calibri" w:hAnsi="Times New Roman" w:cs="Times New Roman"/>
          <w:b/>
          <w:sz w:val="24"/>
          <w:szCs w:val="24"/>
          <w:u w:val="single"/>
        </w:rPr>
        <w:t>m</w:t>
      </w:r>
      <w:r w:rsidRPr="00953F6E">
        <w:rPr>
          <w:rFonts w:ascii="Times New Roman" w:eastAsia="Calibri" w:hAnsi="Times New Roman" w:cs="Times New Roman"/>
          <w:b/>
          <w:sz w:val="24"/>
          <w:szCs w:val="24"/>
          <w:u w:val="single"/>
        </w:rPr>
        <w:t xml:space="preserve">odelo </w:t>
      </w:r>
      <w:r w:rsidR="0098162A" w:rsidRPr="00953F6E">
        <w:rPr>
          <w:rFonts w:ascii="Times New Roman" w:eastAsia="Calibri" w:hAnsi="Times New Roman" w:cs="Times New Roman"/>
          <w:b/>
          <w:sz w:val="24"/>
          <w:szCs w:val="24"/>
          <w:u w:val="single"/>
        </w:rPr>
        <w:t>a</w:t>
      </w:r>
      <w:r w:rsidRPr="00953F6E">
        <w:rPr>
          <w:rFonts w:ascii="Times New Roman" w:eastAsia="Calibri" w:hAnsi="Times New Roman" w:cs="Times New Roman"/>
          <w:b/>
          <w:sz w:val="24"/>
          <w:szCs w:val="24"/>
          <w:u w:val="single"/>
        </w:rPr>
        <w:t>lemán</w:t>
      </w:r>
      <w:r w:rsidR="0098162A" w:rsidRPr="00953F6E">
        <w:rPr>
          <w:rFonts w:ascii="Times New Roman" w:eastAsia="Calibri" w:hAnsi="Times New Roman" w:cs="Times New Roman"/>
          <w:b/>
          <w:sz w:val="24"/>
          <w:szCs w:val="24"/>
          <w:u w:val="single"/>
        </w:rPr>
        <w:t xml:space="preserve"> (</w:t>
      </w:r>
      <w:r w:rsidRPr="00953F6E">
        <w:rPr>
          <w:rFonts w:ascii="Times New Roman" w:eastAsia="Calibri" w:hAnsi="Times New Roman" w:cs="Times New Roman"/>
          <w:b/>
          <w:sz w:val="24"/>
          <w:szCs w:val="24"/>
          <w:u w:val="single"/>
        </w:rPr>
        <w:t>humboldtiano</w:t>
      </w:r>
      <w:r w:rsidR="0098162A" w:rsidRPr="00953F6E">
        <w:rPr>
          <w:rFonts w:ascii="Times New Roman" w:eastAsia="Calibri" w:hAnsi="Times New Roman" w:cs="Times New Roman"/>
          <w:b/>
          <w:sz w:val="24"/>
          <w:szCs w:val="24"/>
          <w:u w:val="single"/>
        </w:rPr>
        <w:t>)</w:t>
      </w:r>
      <w:r w:rsidRPr="00953F6E">
        <w:rPr>
          <w:rFonts w:ascii="Times New Roman" w:eastAsia="Calibri" w:hAnsi="Times New Roman" w:cs="Times New Roman"/>
          <w:b/>
          <w:sz w:val="24"/>
          <w:szCs w:val="24"/>
          <w:u w:val="single"/>
        </w:rPr>
        <w:t>, se organizó mediante instituciones públicas, con profesores funcionarios y con el conocimiento científico como meta de la universidad</w:t>
      </w:r>
      <w:r w:rsidR="0098162A" w:rsidRPr="00953F6E">
        <w:rPr>
          <w:rFonts w:ascii="Times New Roman" w:eastAsia="Calibri" w:hAnsi="Times New Roman" w:cs="Times New Roman"/>
          <w:sz w:val="24"/>
          <w:szCs w:val="24"/>
        </w:rPr>
        <w:t xml:space="preserve">, institución en la que </w:t>
      </w:r>
      <w:r w:rsidRPr="00953F6E">
        <w:rPr>
          <w:rFonts w:ascii="Times New Roman" w:eastAsia="Calibri" w:hAnsi="Times New Roman" w:cs="Times New Roman"/>
          <w:b/>
          <w:sz w:val="24"/>
          <w:szCs w:val="24"/>
          <w:u w:val="single"/>
        </w:rPr>
        <w:t>el objetivo era formar personas con amplios conocimientos, “</w:t>
      </w:r>
      <w:r w:rsidRPr="00953F6E">
        <w:rPr>
          <w:rFonts w:ascii="Times New Roman" w:eastAsia="Calibri" w:hAnsi="Times New Roman" w:cs="Times New Roman"/>
          <w:b/>
          <w:i/>
          <w:sz w:val="24"/>
          <w:szCs w:val="24"/>
          <w:u w:val="single"/>
        </w:rPr>
        <w:t>no necesariamente relacionadas con las demandas de la sociedad o del mercado laboral</w:t>
      </w:r>
      <w:r w:rsidRPr="00953F6E">
        <w:rPr>
          <w:rFonts w:ascii="Times New Roman" w:eastAsia="Calibri" w:hAnsi="Times New Roman" w:cs="Times New Roman"/>
          <w:b/>
          <w:sz w:val="24"/>
          <w:szCs w:val="24"/>
        </w:rPr>
        <w:t>”.</w:t>
      </w:r>
      <w:r w:rsidRPr="00953F6E">
        <w:rPr>
          <w:rFonts w:ascii="Times New Roman" w:eastAsia="Calibri" w:hAnsi="Times New Roman" w:cs="Times New Roman"/>
          <w:sz w:val="24"/>
          <w:szCs w:val="24"/>
        </w:rPr>
        <w:t xml:space="preserve"> </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Algunos de los supuestos en los que, según Sembinelli (2015), se basa la concepción de este modelo de universidad son: </w:t>
      </w:r>
      <w:r w:rsidR="0098162A" w:rsidRPr="00953F6E">
        <w:rPr>
          <w:rFonts w:ascii="Times New Roman" w:eastAsia="Calibri" w:hAnsi="Times New Roman" w:cs="Times New Roman"/>
          <w:sz w:val="24"/>
          <w:szCs w:val="24"/>
        </w:rPr>
        <w:t>a) l</w:t>
      </w:r>
      <w:r w:rsidRPr="00953F6E">
        <w:rPr>
          <w:rFonts w:ascii="Times New Roman" w:eastAsia="Calibri" w:hAnsi="Times New Roman" w:cs="Times New Roman"/>
          <w:sz w:val="24"/>
          <w:szCs w:val="24"/>
        </w:rPr>
        <w:t xml:space="preserve">a concepción de </w:t>
      </w:r>
      <w:r w:rsidRPr="00953F6E">
        <w:rPr>
          <w:rFonts w:ascii="Times New Roman" w:eastAsia="Calibri" w:hAnsi="Times New Roman" w:cs="Times New Roman"/>
          <w:b/>
          <w:sz w:val="24"/>
          <w:szCs w:val="24"/>
          <w:u w:val="single"/>
        </w:rPr>
        <w:t>universidad como imagen o reflejo de la ciencia</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sz w:val="24"/>
          <w:szCs w:val="24"/>
        </w:rPr>
        <w:t xml:space="preserve">(nótese que no se menciona que de la sociedad); </w:t>
      </w:r>
      <w:r w:rsidR="0098162A" w:rsidRPr="00953F6E">
        <w:rPr>
          <w:rFonts w:ascii="Times New Roman" w:eastAsia="Calibri" w:hAnsi="Times New Roman" w:cs="Times New Roman"/>
          <w:sz w:val="24"/>
          <w:szCs w:val="24"/>
        </w:rPr>
        <w:t xml:space="preserve">por tanto, </w:t>
      </w:r>
      <w:r w:rsidRPr="00953F6E">
        <w:rPr>
          <w:rFonts w:ascii="Times New Roman" w:eastAsia="Calibri" w:hAnsi="Times New Roman" w:cs="Times New Roman"/>
          <w:b/>
          <w:sz w:val="24"/>
          <w:szCs w:val="24"/>
          <w:u w:val="single"/>
        </w:rPr>
        <w:t>docencia e investigación comenzaron a formar desde entonces una inseparable unidad en la tradición universitaria alemana</w:t>
      </w:r>
      <w:r w:rsidRPr="00953F6E">
        <w:rPr>
          <w:rFonts w:ascii="Times New Roman" w:eastAsia="Calibri" w:hAnsi="Times New Roman" w:cs="Times New Roman"/>
          <w:sz w:val="24"/>
          <w:szCs w:val="24"/>
        </w:rPr>
        <w:t xml:space="preserve">, </w:t>
      </w:r>
      <w:r w:rsidR="0098162A" w:rsidRPr="00953F6E">
        <w:rPr>
          <w:rFonts w:ascii="Times New Roman" w:eastAsia="Calibri" w:hAnsi="Times New Roman" w:cs="Times New Roman"/>
          <w:sz w:val="24"/>
          <w:szCs w:val="24"/>
          <w:u w:val="single"/>
        </w:rPr>
        <w:t>aunque realmente</w:t>
      </w:r>
      <w:r w:rsidRPr="00953F6E">
        <w:rPr>
          <w:rFonts w:ascii="Times New Roman" w:eastAsia="Calibri" w:hAnsi="Times New Roman" w:cs="Times New Roman"/>
          <w:sz w:val="24"/>
          <w:szCs w:val="24"/>
          <w:u w:val="single"/>
        </w:rPr>
        <w:t xml:space="preserve"> </w:t>
      </w:r>
      <w:r w:rsidR="00F509DD" w:rsidRPr="00953F6E">
        <w:rPr>
          <w:rFonts w:ascii="Times New Roman" w:eastAsia="Calibri" w:hAnsi="Times New Roman" w:cs="Times New Roman"/>
          <w:sz w:val="24"/>
          <w:szCs w:val="24"/>
          <w:u w:val="single"/>
        </w:rPr>
        <w:t xml:space="preserve">la </w:t>
      </w:r>
      <w:r w:rsidR="0098162A" w:rsidRPr="00953F6E">
        <w:rPr>
          <w:rFonts w:ascii="Times New Roman" w:eastAsia="Calibri" w:hAnsi="Times New Roman" w:cs="Times New Roman"/>
          <w:sz w:val="24"/>
          <w:szCs w:val="24"/>
          <w:u w:val="single"/>
        </w:rPr>
        <w:t xml:space="preserve">función </w:t>
      </w:r>
      <w:r w:rsidRPr="00953F6E">
        <w:rPr>
          <w:rFonts w:ascii="Times New Roman" w:eastAsia="Calibri" w:hAnsi="Times New Roman" w:cs="Times New Roman"/>
          <w:sz w:val="24"/>
          <w:szCs w:val="24"/>
          <w:u w:val="single"/>
        </w:rPr>
        <w:t xml:space="preserve">determinante recaía primordialmente sobre la </w:t>
      </w:r>
      <w:r w:rsidRPr="00953F6E">
        <w:rPr>
          <w:rFonts w:ascii="Times New Roman" w:eastAsia="Calibri" w:hAnsi="Times New Roman" w:cs="Times New Roman"/>
          <w:b/>
          <w:sz w:val="24"/>
          <w:szCs w:val="24"/>
          <w:u w:val="single"/>
        </w:rPr>
        <w:t>investigación</w:t>
      </w:r>
      <w:r w:rsidR="00F509DD" w:rsidRPr="00953F6E">
        <w:rPr>
          <w:rFonts w:ascii="Times New Roman" w:eastAsia="Calibri" w:hAnsi="Times New Roman" w:cs="Times New Roman"/>
          <w:sz w:val="24"/>
          <w:szCs w:val="24"/>
        </w:rPr>
        <w:t>;</w:t>
      </w:r>
      <w:r w:rsidRPr="00953F6E">
        <w:rPr>
          <w:rFonts w:ascii="Times New Roman" w:eastAsia="Calibri" w:hAnsi="Times New Roman" w:cs="Times New Roman"/>
          <w:sz w:val="24"/>
          <w:szCs w:val="24"/>
        </w:rPr>
        <w:t xml:space="preserve"> </w:t>
      </w:r>
      <w:r w:rsidR="00F509DD" w:rsidRPr="00953F6E">
        <w:rPr>
          <w:rFonts w:ascii="Times New Roman" w:eastAsia="Calibri" w:hAnsi="Times New Roman" w:cs="Times New Roman"/>
          <w:sz w:val="24"/>
          <w:szCs w:val="24"/>
        </w:rPr>
        <w:t>b) la</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u w:val="single"/>
        </w:rPr>
        <w:t>exclusiva finalidad científica</w:t>
      </w:r>
      <w:r w:rsidRPr="00953F6E">
        <w:rPr>
          <w:rFonts w:ascii="Times New Roman" w:eastAsia="Calibri" w:hAnsi="Times New Roman" w:cs="Times New Roman"/>
          <w:sz w:val="24"/>
          <w:szCs w:val="24"/>
        </w:rPr>
        <w:t xml:space="preserve">, </w:t>
      </w:r>
      <w:r w:rsidR="00F509DD" w:rsidRPr="00953F6E">
        <w:rPr>
          <w:rFonts w:ascii="Times New Roman" w:eastAsia="Calibri" w:hAnsi="Times New Roman" w:cs="Times New Roman"/>
          <w:sz w:val="24"/>
          <w:szCs w:val="24"/>
          <w:u w:val="single"/>
        </w:rPr>
        <w:t xml:space="preserve">separada y distinta </w:t>
      </w:r>
      <w:r w:rsidRPr="00953F6E">
        <w:rPr>
          <w:rFonts w:ascii="Times New Roman" w:eastAsia="Calibri" w:hAnsi="Times New Roman" w:cs="Times New Roman"/>
          <w:sz w:val="24"/>
          <w:szCs w:val="24"/>
          <w:u w:val="single"/>
        </w:rPr>
        <w:t xml:space="preserve">de </w:t>
      </w:r>
      <w:r w:rsidRPr="00953F6E">
        <w:rPr>
          <w:rFonts w:ascii="Times New Roman" w:eastAsia="Calibri" w:hAnsi="Times New Roman" w:cs="Times New Roman"/>
          <w:b/>
          <w:sz w:val="24"/>
          <w:szCs w:val="24"/>
          <w:u w:val="single"/>
        </w:rPr>
        <w:t>las aplicaciones profesionales o pragmáticas que pudieran derivarse de ella</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u w:val="single"/>
        </w:rPr>
        <w:t>La formación científica y la praxis profesional queda</w:t>
      </w:r>
      <w:r w:rsidR="00F509DD" w:rsidRPr="00953F6E">
        <w:rPr>
          <w:rFonts w:ascii="Times New Roman" w:eastAsia="Calibri" w:hAnsi="Times New Roman" w:cs="Times New Roman"/>
          <w:b/>
          <w:sz w:val="24"/>
          <w:szCs w:val="24"/>
          <w:u w:val="single"/>
        </w:rPr>
        <w:t>ban de tal manera diferenciadas</w:t>
      </w:r>
      <w:r w:rsidRPr="00953F6E">
        <w:rPr>
          <w:rFonts w:ascii="Times New Roman" w:eastAsia="Calibri" w:hAnsi="Times New Roman" w:cs="Times New Roman"/>
          <w:b/>
          <w:sz w:val="24"/>
          <w:szCs w:val="24"/>
          <w:u w:val="single"/>
        </w:rPr>
        <w:t xml:space="preserve"> y aun divorciadas</w:t>
      </w:r>
      <w:r w:rsidR="00F509DD" w:rsidRPr="00953F6E">
        <w:rPr>
          <w:rFonts w:ascii="Times New Roman" w:eastAsia="Calibri" w:hAnsi="Times New Roman" w:cs="Times New Roman"/>
          <w:sz w:val="24"/>
          <w:szCs w:val="24"/>
        </w:rPr>
        <w:t xml:space="preserve"> entre sí, por lo que la “</w:t>
      </w:r>
      <w:r w:rsidRPr="00953F6E">
        <w:rPr>
          <w:rFonts w:ascii="Times New Roman" w:eastAsia="Calibri" w:hAnsi="Times New Roman" w:cs="Times New Roman"/>
          <w:b/>
          <w:sz w:val="24"/>
          <w:szCs w:val="24"/>
          <w:u w:val="thick"/>
        </w:rPr>
        <w:t xml:space="preserve">organización </w:t>
      </w:r>
      <w:r w:rsidR="00F509DD" w:rsidRPr="00953F6E">
        <w:rPr>
          <w:rFonts w:ascii="Times New Roman" w:eastAsia="Calibri" w:hAnsi="Times New Roman" w:cs="Times New Roman"/>
          <w:b/>
          <w:sz w:val="24"/>
          <w:szCs w:val="24"/>
          <w:u w:val="thick"/>
        </w:rPr>
        <w:t xml:space="preserve">de la universidad </w:t>
      </w:r>
      <w:r w:rsidRPr="00953F6E">
        <w:rPr>
          <w:rFonts w:ascii="Times New Roman" w:eastAsia="Calibri" w:hAnsi="Times New Roman" w:cs="Times New Roman"/>
          <w:b/>
          <w:sz w:val="24"/>
          <w:szCs w:val="24"/>
          <w:u w:val="thick"/>
        </w:rPr>
        <w:t>y sus fines deberían reflejar paralelamente las operaciones y metas que el propio intelecto o razón se proponían para alcanzar el más elevado conocimiento a través de su génesis y desarrollo</w:t>
      </w:r>
      <w:r w:rsidR="00F509DD" w:rsidRPr="00953F6E">
        <w:rPr>
          <w:rFonts w:ascii="Times New Roman" w:eastAsia="Calibri" w:hAnsi="Times New Roman" w:cs="Times New Roman"/>
          <w:b/>
          <w:sz w:val="24"/>
          <w:szCs w:val="24"/>
        </w:rPr>
        <w:t>”</w:t>
      </w:r>
      <w:r w:rsidRPr="00953F6E">
        <w:rPr>
          <w:rFonts w:ascii="Times New Roman" w:eastAsia="Calibri" w:hAnsi="Times New Roman" w:cs="Times New Roman"/>
          <w:sz w:val="24"/>
          <w:szCs w:val="24"/>
        </w:rPr>
        <w:t xml:space="preserve">. </w:t>
      </w:r>
    </w:p>
    <w:p w:rsidR="00F96105" w:rsidRPr="00953F6E" w:rsidRDefault="00F96105" w:rsidP="00953F6E">
      <w:pPr>
        <w:tabs>
          <w:tab w:val="left" w:pos="0"/>
        </w:tabs>
        <w:spacing w:after="0" w:line="240" w:lineRule="auto"/>
        <w:jc w:val="both"/>
        <w:rPr>
          <w:rFonts w:ascii="Times New Roman" w:eastAsia="Calibri" w:hAnsi="Times New Roman" w:cs="Times New Roman"/>
          <w:b/>
          <w:sz w:val="24"/>
          <w:szCs w:val="24"/>
          <w:u w:val="single"/>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Lo que </w:t>
      </w:r>
      <w:r w:rsidRPr="00953F6E">
        <w:rPr>
          <w:rFonts w:ascii="Times New Roman" w:eastAsia="Calibri" w:hAnsi="Times New Roman" w:cs="Times New Roman"/>
          <w:b/>
          <w:sz w:val="24"/>
          <w:szCs w:val="24"/>
          <w:u w:val="thick"/>
        </w:rPr>
        <w:t>de este modo quedaba taxativamente separado era la ciencia de la profesión</w:t>
      </w:r>
      <w:r w:rsidRPr="00953F6E">
        <w:rPr>
          <w:rFonts w:ascii="Times New Roman" w:eastAsia="Calibri" w:hAnsi="Times New Roman" w:cs="Times New Roman"/>
          <w:sz w:val="24"/>
          <w:szCs w:val="24"/>
        </w:rPr>
        <w:t>. En tal sentido,</w:t>
      </w:r>
      <w:r w:rsidR="00F509DD" w:rsidRPr="00953F6E">
        <w:rPr>
          <w:rFonts w:ascii="Times New Roman" w:eastAsia="Calibri" w:hAnsi="Times New Roman" w:cs="Times New Roman"/>
          <w:sz w:val="24"/>
          <w:szCs w:val="24"/>
        </w:rPr>
        <w:t xml:space="preserve"> se asumía que</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u w:val="single"/>
        </w:rPr>
        <w:t xml:space="preserve">un </w:t>
      </w:r>
      <w:r w:rsidR="00F509DD" w:rsidRPr="00953F6E">
        <w:rPr>
          <w:rFonts w:ascii="Times New Roman" w:eastAsia="Calibri" w:hAnsi="Times New Roman" w:cs="Times New Roman"/>
          <w:b/>
          <w:sz w:val="24"/>
          <w:szCs w:val="24"/>
          <w:u w:val="single"/>
        </w:rPr>
        <w:t>centro</w:t>
      </w:r>
      <w:r w:rsidRPr="00953F6E">
        <w:rPr>
          <w:rFonts w:ascii="Times New Roman" w:eastAsia="Calibri" w:hAnsi="Times New Roman" w:cs="Times New Roman"/>
          <w:b/>
          <w:sz w:val="24"/>
          <w:szCs w:val="24"/>
          <w:u w:val="single"/>
        </w:rPr>
        <w:t xml:space="preserve"> de enseñanza superior debía dedicarse exclusivamente a la ciencia</w:t>
      </w:r>
      <w:r w:rsidR="00F509DD" w:rsidRPr="00953F6E">
        <w:rPr>
          <w:rFonts w:ascii="Times New Roman" w:eastAsia="Calibri" w:hAnsi="Times New Roman" w:cs="Times New Roman"/>
          <w:sz w:val="24"/>
          <w:szCs w:val="24"/>
        </w:rPr>
        <w:t>, dejando para otro tipo de</w:t>
      </w:r>
      <w:r w:rsidRPr="00953F6E">
        <w:rPr>
          <w:rFonts w:ascii="Times New Roman" w:eastAsia="Calibri" w:hAnsi="Times New Roman" w:cs="Times New Roman"/>
          <w:sz w:val="24"/>
          <w:szCs w:val="24"/>
        </w:rPr>
        <w:t xml:space="preserve"> instituciones</w:t>
      </w:r>
      <w:r w:rsidR="00F509DD" w:rsidRPr="00953F6E">
        <w:rPr>
          <w:rFonts w:ascii="Times New Roman" w:eastAsia="Calibri" w:hAnsi="Times New Roman" w:cs="Times New Roman"/>
          <w:sz w:val="24"/>
          <w:szCs w:val="24"/>
        </w:rPr>
        <w:t xml:space="preserve">, como </w:t>
      </w:r>
      <w:r w:rsidRPr="00953F6E">
        <w:rPr>
          <w:rFonts w:ascii="Times New Roman" w:eastAsia="Calibri" w:hAnsi="Times New Roman" w:cs="Times New Roman"/>
          <w:sz w:val="24"/>
          <w:szCs w:val="24"/>
        </w:rPr>
        <w:t xml:space="preserve">escuelas, institutos técnicos, etc.) </w:t>
      </w:r>
      <w:proofErr w:type="gramStart"/>
      <w:r w:rsidRPr="00953F6E">
        <w:rPr>
          <w:rFonts w:ascii="Times New Roman" w:eastAsia="Calibri" w:hAnsi="Times New Roman" w:cs="Times New Roman"/>
          <w:b/>
          <w:sz w:val="24"/>
          <w:szCs w:val="24"/>
          <w:u w:val="single"/>
        </w:rPr>
        <w:t>la</w:t>
      </w:r>
      <w:proofErr w:type="gramEnd"/>
      <w:r w:rsidRPr="00953F6E">
        <w:rPr>
          <w:rFonts w:ascii="Times New Roman" w:eastAsia="Calibri" w:hAnsi="Times New Roman" w:cs="Times New Roman"/>
          <w:b/>
          <w:sz w:val="24"/>
          <w:szCs w:val="24"/>
          <w:u w:val="single"/>
        </w:rPr>
        <w:t xml:space="preserve"> instrucción destinada al ejercicio o práctica de las profesiones</w:t>
      </w:r>
      <w:r w:rsidRPr="00953F6E">
        <w:rPr>
          <w:rFonts w:ascii="Times New Roman" w:eastAsia="Calibri" w:hAnsi="Times New Roman" w:cs="Times New Roman"/>
          <w:sz w:val="24"/>
          <w:szCs w:val="24"/>
        </w:rPr>
        <w:t xml:space="preserve">. La idea que sustentaba al </w:t>
      </w:r>
      <w:r w:rsidR="00F509DD" w:rsidRPr="00953F6E">
        <w:rPr>
          <w:rFonts w:ascii="Times New Roman" w:eastAsia="Calibri" w:hAnsi="Times New Roman" w:cs="Times New Roman"/>
          <w:b/>
          <w:sz w:val="24"/>
          <w:szCs w:val="24"/>
        </w:rPr>
        <w:t>m</w:t>
      </w:r>
      <w:r w:rsidRPr="00953F6E">
        <w:rPr>
          <w:rFonts w:ascii="Times New Roman" w:eastAsia="Calibri" w:hAnsi="Times New Roman" w:cs="Times New Roman"/>
          <w:b/>
          <w:sz w:val="24"/>
          <w:szCs w:val="24"/>
        </w:rPr>
        <w:t xml:space="preserve">odelo </w:t>
      </w:r>
      <w:r w:rsidR="00F509DD" w:rsidRPr="00953F6E">
        <w:rPr>
          <w:rFonts w:ascii="Times New Roman" w:eastAsia="Calibri" w:hAnsi="Times New Roman" w:cs="Times New Roman"/>
          <w:b/>
          <w:sz w:val="24"/>
          <w:szCs w:val="24"/>
        </w:rPr>
        <w:t>a</w:t>
      </w:r>
      <w:r w:rsidRPr="00953F6E">
        <w:rPr>
          <w:rFonts w:ascii="Times New Roman" w:eastAsia="Calibri" w:hAnsi="Times New Roman" w:cs="Times New Roman"/>
          <w:b/>
          <w:sz w:val="24"/>
          <w:szCs w:val="24"/>
        </w:rPr>
        <w:t>lemán</w:t>
      </w:r>
      <w:r w:rsidRPr="00953F6E">
        <w:rPr>
          <w:rFonts w:ascii="Times New Roman" w:eastAsia="Calibri" w:hAnsi="Times New Roman" w:cs="Times New Roman"/>
          <w:sz w:val="24"/>
          <w:szCs w:val="24"/>
        </w:rPr>
        <w:t>, heredada del idealismo alemán del siglo XVIII, era que: “…</w:t>
      </w:r>
      <w:r w:rsidRPr="00953F6E">
        <w:rPr>
          <w:rFonts w:ascii="Times New Roman" w:eastAsia="Calibri" w:hAnsi="Times New Roman" w:cs="Times New Roman"/>
          <w:b/>
          <w:i/>
          <w:sz w:val="24"/>
          <w:szCs w:val="24"/>
          <w:u w:val="single"/>
        </w:rPr>
        <w:t>una sociedad con personas formadas científicamente sería capaz de hacer avanzar al conjunto de la sociedad en sus facetas sociales, culturales y económicas</w:t>
      </w:r>
      <w:r w:rsidRPr="00953F6E">
        <w:rPr>
          <w:rFonts w:ascii="Times New Roman" w:eastAsia="Calibri" w:hAnsi="Times New Roman" w:cs="Times New Roman"/>
          <w:sz w:val="24"/>
          <w:szCs w:val="24"/>
        </w:rPr>
        <w:t xml:space="preserve">”. De hecho fue así durante más de un siglo, por lo que </w:t>
      </w:r>
      <w:r w:rsidRPr="00953F6E">
        <w:rPr>
          <w:rFonts w:ascii="Times New Roman" w:eastAsia="Calibri" w:hAnsi="Times New Roman" w:cs="Times New Roman"/>
          <w:b/>
          <w:sz w:val="24"/>
          <w:szCs w:val="24"/>
          <w:u w:val="single"/>
        </w:rPr>
        <w:t>las universidades alemanas ayudaron en mucho a convertir al país en una potencia científica y económica</w:t>
      </w:r>
      <w:r w:rsidRPr="00953F6E">
        <w:rPr>
          <w:rFonts w:ascii="Times New Roman" w:eastAsia="Calibri" w:hAnsi="Times New Roman" w:cs="Times New Roman"/>
          <w:sz w:val="24"/>
          <w:szCs w:val="24"/>
        </w:rPr>
        <w:t xml:space="preserve"> (Sembinelli, 2015).</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Default="009F1763"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No obstante, c</w:t>
      </w:r>
      <w:r w:rsidR="00F96105" w:rsidRPr="00953F6E">
        <w:rPr>
          <w:rFonts w:ascii="Times New Roman" w:eastAsia="Calibri" w:hAnsi="Times New Roman" w:cs="Times New Roman"/>
          <w:sz w:val="24"/>
          <w:szCs w:val="24"/>
        </w:rPr>
        <w:t xml:space="preserve">uriosamente </w:t>
      </w:r>
      <w:r w:rsidR="00F96105" w:rsidRPr="00953F6E">
        <w:rPr>
          <w:rFonts w:ascii="Times New Roman" w:eastAsia="Calibri" w:hAnsi="Times New Roman" w:cs="Times New Roman"/>
          <w:b/>
          <w:sz w:val="24"/>
          <w:szCs w:val="24"/>
          <w:u w:val="single"/>
        </w:rPr>
        <w:t xml:space="preserve">el triunfo del modelo alemán no se debió tanto a su aceptación por las universidades alemanas, sino más bien al entusiasta seguimiento que le dedicaron algunas universidades norteamericanas a partir del último tercio del siglo XIX </w:t>
      </w:r>
      <w:r w:rsidR="00F96105" w:rsidRPr="00953F6E">
        <w:rPr>
          <w:rFonts w:ascii="Times New Roman" w:eastAsia="Calibri" w:hAnsi="Times New Roman" w:cs="Times New Roman"/>
          <w:sz w:val="24"/>
          <w:szCs w:val="24"/>
        </w:rPr>
        <w:t xml:space="preserve">(García, 2009). </w:t>
      </w:r>
    </w:p>
    <w:p w:rsidR="00E15D14" w:rsidRDefault="00E15D14" w:rsidP="00953F6E">
      <w:pPr>
        <w:tabs>
          <w:tab w:val="left" w:pos="0"/>
        </w:tabs>
        <w:spacing w:after="0" w:line="240" w:lineRule="auto"/>
        <w:jc w:val="both"/>
        <w:rPr>
          <w:rFonts w:ascii="Times New Roman" w:eastAsia="Calibri" w:hAnsi="Times New Roman" w:cs="Times New Roman"/>
          <w:sz w:val="24"/>
          <w:szCs w:val="24"/>
        </w:rPr>
      </w:pPr>
    </w:p>
    <w:p w:rsidR="00F96105" w:rsidRPr="005C7DFE" w:rsidRDefault="00F96105" w:rsidP="00953F6E">
      <w:pPr>
        <w:tabs>
          <w:tab w:val="left" w:pos="0"/>
        </w:tabs>
        <w:spacing w:after="0" w:line="240" w:lineRule="auto"/>
        <w:contextualSpacing/>
        <w:jc w:val="both"/>
        <w:rPr>
          <w:rFonts w:ascii="Times New Roman" w:eastAsia="Calibri" w:hAnsi="Times New Roman" w:cs="Times New Roman"/>
          <w:b/>
          <w:sz w:val="28"/>
          <w:szCs w:val="28"/>
        </w:rPr>
      </w:pPr>
      <w:r w:rsidRPr="005C7DFE">
        <w:rPr>
          <w:rFonts w:ascii="Times New Roman" w:eastAsia="Calibri" w:hAnsi="Times New Roman" w:cs="Times New Roman"/>
          <w:b/>
          <w:sz w:val="28"/>
          <w:szCs w:val="28"/>
        </w:rPr>
        <w:t xml:space="preserve">El modelo latinoamericano </w:t>
      </w:r>
      <w:r w:rsidR="00953F6E" w:rsidRPr="005C7DFE">
        <w:rPr>
          <w:rFonts w:ascii="Times New Roman" w:eastAsia="Calibri" w:hAnsi="Times New Roman" w:cs="Times New Roman"/>
          <w:b/>
          <w:sz w:val="28"/>
          <w:szCs w:val="28"/>
        </w:rPr>
        <w:t xml:space="preserve">de universidad </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Durante el siglo XX  en América Latina inició la configuración del llamado </w:t>
      </w:r>
      <w:r w:rsidRPr="00953F6E">
        <w:rPr>
          <w:rFonts w:ascii="Times New Roman" w:eastAsia="Calibri" w:hAnsi="Times New Roman" w:cs="Times New Roman"/>
          <w:b/>
          <w:sz w:val="24"/>
          <w:szCs w:val="24"/>
          <w:u w:val="single"/>
        </w:rPr>
        <w:t xml:space="preserve">Modelo </w:t>
      </w:r>
      <w:r w:rsidR="00431ABF" w:rsidRPr="00953F6E">
        <w:rPr>
          <w:rFonts w:ascii="Times New Roman" w:eastAsia="Calibri" w:hAnsi="Times New Roman" w:cs="Times New Roman"/>
          <w:b/>
          <w:sz w:val="24"/>
          <w:szCs w:val="24"/>
          <w:u w:val="single"/>
        </w:rPr>
        <w:t>l</w:t>
      </w:r>
      <w:r w:rsidRPr="00953F6E">
        <w:rPr>
          <w:rFonts w:ascii="Times New Roman" w:eastAsia="Calibri" w:hAnsi="Times New Roman" w:cs="Times New Roman"/>
          <w:b/>
          <w:sz w:val="24"/>
          <w:szCs w:val="24"/>
          <w:u w:val="single"/>
        </w:rPr>
        <w:t xml:space="preserve">atinoamericano de </w:t>
      </w:r>
      <w:r w:rsidR="00431ABF" w:rsidRPr="00953F6E">
        <w:rPr>
          <w:rFonts w:ascii="Times New Roman" w:eastAsia="Calibri" w:hAnsi="Times New Roman" w:cs="Times New Roman"/>
          <w:b/>
          <w:sz w:val="24"/>
          <w:szCs w:val="24"/>
          <w:u w:val="single"/>
        </w:rPr>
        <w:t>u</w:t>
      </w:r>
      <w:r w:rsidRPr="00953F6E">
        <w:rPr>
          <w:rFonts w:ascii="Times New Roman" w:eastAsia="Calibri" w:hAnsi="Times New Roman" w:cs="Times New Roman"/>
          <w:b/>
          <w:sz w:val="24"/>
          <w:szCs w:val="24"/>
          <w:u w:val="single"/>
        </w:rPr>
        <w:t>niversidad</w:t>
      </w:r>
      <w:r w:rsidRPr="00953F6E">
        <w:rPr>
          <w:rFonts w:ascii="Times New Roman" w:eastAsia="Calibri" w:hAnsi="Times New Roman" w:cs="Times New Roman"/>
          <w:sz w:val="24"/>
          <w:szCs w:val="24"/>
        </w:rPr>
        <w:t xml:space="preserve">, precisamente a partir de la </w:t>
      </w:r>
      <w:r w:rsidRPr="00953F6E">
        <w:rPr>
          <w:rFonts w:ascii="Times New Roman" w:eastAsia="Calibri" w:hAnsi="Times New Roman" w:cs="Times New Roman"/>
          <w:b/>
          <w:sz w:val="24"/>
          <w:szCs w:val="24"/>
          <w:u w:val="single"/>
        </w:rPr>
        <w:t>Reforma de Córdoba de 1918</w:t>
      </w:r>
      <w:r w:rsidRPr="00953F6E">
        <w:rPr>
          <w:rFonts w:ascii="Times New Roman" w:eastAsia="Calibri" w:hAnsi="Times New Roman" w:cs="Times New Roman"/>
          <w:sz w:val="24"/>
          <w:szCs w:val="24"/>
        </w:rPr>
        <w:t xml:space="preserve">.  Por sus características y repercusiones, el de Córdoba fue un movimiento que recogió y expresó con mayor vigor lo que vendría a ser un nuevo </w:t>
      </w:r>
      <w:r w:rsidRPr="00CB1885">
        <w:rPr>
          <w:rFonts w:ascii="Times New Roman" w:eastAsia="Calibri" w:hAnsi="Times New Roman" w:cs="Times New Roman"/>
          <w:b/>
          <w:sz w:val="24"/>
          <w:szCs w:val="24"/>
          <w:u w:val="single"/>
        </w:rPr>
        <w:t>ideario</w:t>
      </w:r>
      <w:r w:rsidRPr="00953F6E">
        <w:rPr>
          <w:rFonts w:ascii="Times New Roman" w:eastAsia="Calibri" w:hAnsi="Times New Roman" w:cs="Times New Roman"/>
          <w:sz w:val="24"/>
          <w:szCs w:val="24"/>
        </w:rPr>
        <w:t xml:space="preserve"> o, si se quiere, </w:t>
      </w:r>
      <w:r w:rsidRPr="00953F6E">
        <w:rPr>
          <w:rFonts w:ascii="Times New Roman" w:eastAsia="Calibri" w:hAnsi="Times New Roman" w:cs="Times New Roman"/>
          <w:b/>
          <w:sz w:val="24"/>
          <w:szCs w:val="24"/>
          <w:u w:val="single"/>
        </w:rPr>
        <w:t>un modelo para la institución universitaria latinoamericana</w:t>
      </w:r>
      <w:r w:rsidRPr="00953F6E">
        <w:rPr>
          <w:rFonts w:ascii="Times New Roman" w:eastAsia="Calibri" w:hAnsi="Times New Roman" w:cs="Times New Roman"/>
          <w:sz w:val="24"/>
          <w:szCs w:val="24"/>
        </w:rPr>
        <w:t xml:space="preserve">. Se trata de un </w:t>
      </w:r>
      <w:r w:rsidRPr="00953F6E">
        <w:rPr>
          <w:rFonts w:ascii="Times New Roman" w:eastAsia="Calibri" w:hAnsi="Times New Roman" w:cs="Times New Roman"/>
          <w:b/>
          <w:sz w:val="24"/>
          <w:szCs w:val="24"/>
          <w:u w:val="single"/>
        </w:rPr>
        <w:t xml:space="preserve">modelo específico de universidad caracterizado </w:t>
      </w:r>
      <w:r w:rsidR="00431ABF" w:rsidRPr="00953F6E">
        <w:rPr>
          <w:rFonts w:ascii="Times New Roman" w:eastAsia="Calibri" w:hAnsi="Times New Roman" w:cs="Times New Roman"/>
          <w:b/>
          <w:sz w:val="24"/>
          <w:szCs w:val="24"/>
          <w:u w:val="single"/>
        </w:rPr>
        <w:t xml:space="preserve">por su autonomía; </w:t>
      </w:r>
      <w:r w:rsidRPr="00953F6E">
        <w:rPr>
          <w:rFonts w:ascii="Times New Roman" w:eastAsia="Calibri" w:hAnsi="Times New Roman" w:cs="Times New Roman"/>
          <w:b/>
          <w:sz w:val="24"/>
          <w:szCs w:val="24"/>
          <w:u w:val="single"/>
        </w:rPr>
        <w:t>por</w:t>
      </w:r>
      <w:r w:rsidRPr="00953F6E">
        <w:rPr>
          <w:rFonts w:ascii="Times New Roman" w:eastAsia="Calibri" w:hAnsi="Times New Roman" w:cs="Times New Roman"/>
          <w:sz w:val="24"/>
          <w:szCs w:val="24"/>
          <w:u w:val="single"/>
        </w:rPr>
        <w:t xml:space="preserve"> </w:t>
      </w:r>
      <w:r w:rsidRPr="00953F6E">
        <w:rPr>
          <w:rFonts w:ascii="Times New Roman" w:eastAsia="Calibri" w:hAnsi="Times New Roman" w:cs="Times New Roman"/>
          <w:b/>
          <w:sz w:val="24"/>
          <w:szCs w:val="24"/>
          <w:u w:val="single"/>
        </w:rPr>
        <w:t xml:space="preserve">la presencia destacada de la </w:t>
      </w:r>
      <w:r w:rsidR="00431ABF" w:rsidRPr="00953F6E">
        <w:rPr>
          <w:rFonts w:ascii="Times New Roman" w:eastAsia="Calibri" w:hAnsi="Times New Roman" w:cs="Times New Roman"/>
          <w:b/>
          <w:sz w:val="24"/>
          <w:szCs w:val="24"/>
          <w:u w:val="single"/>
        </w:rPr>
        <w:t>educación monopólica pública; la gratuidad de su acceso;</w:t>
      </w:r>
      <w:r w:rsidRPr="00953F6E">
        <w:rPr>
          <w:rFonts w:ascii="Times New Roman" w:eastAsia="Calibri" w:hAnsi="Times New Roman" w:cs="Times New Roman"/>
          <w:b/>
          <w:sz w:val="24"/>
          <w:szCs w:val="24"/>
          <w:u w:val="single"/>
        </w:rPr>
        <w:t xml:space="preserve"> una estructura corporativista de gestión en su interior y </w:t>
      </w:r>
      <w:r w:rsidR="00431ABF" w:rsidRPr="00953F6E">
        <w:rPr>
          <w:rFonts w:ascii="Times New Roman" w:eastAsia="Calibri" w:hAnsi="Times New Roman" w:cs="Times New Roman"/>
          <w:b/>
          <w:sz w:val="24"/>
          <w:szCs w:val="24"/>
          <w:u w:val="single"/>
        </w:rPr>
        <w:t>el</w:t>
      </w:r>
      <w:r w:rsidRPr="00953F6E">
        <w:rPr>
          <w:rFonts w:ascii="Times New Roman" w:eastAsia="Calibri" w:hAnsi="Times New Roman" w:cs="Times New Roman"/>
          <w:b/>
          <w:sz w:val="24"/>
          <w:szCs w:val="24"/>
          <w:u w:val="single"/>
        </w:rPr>
        <w:t xml:space="preserve"> rol del Estado orientado al suministro de los recursos financieros</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sz w:val="24"/>
          <w:szCs w:val="24"/>
        </w:rPr>
        <w:t xml:space="preserve">tal como lo describe Sembinelli (2015). </w:t>
      </w: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El autor anteriormente citado señala que el </w:t>
      </w:r>
      <w:r w:rsidRPr="00953F6E">
        <w:rPr>
          <w:rFonts w:ascii="Times New Roman" w:eastAsia="Calibri" w:hAnsi="Times New Roman" w:cs="Times New Roman"/>
          <w:b/>
          <w:sz w:val="24"/>
          <w:szCs w:val="24"/>
        </w:rPr>
        <w:t>modelo dominante en Latinoamérica</w:t>
      </w:r>
      <w:r w:rsidRPr="00953F6E">
        <w:rPr>
          <w:rFonts w:ascii="Times New Roman" w:eastAsia="Calibri" w:hAnsi="Times New Roman" w:cs="Times New Roman"/>
          <w:sz w:val="24"/>
          <w:szCs w:val="24"/>
        </w:rPr>
        <w:t xml:space="preserve"> se asemeja en lo fundamental al napoleónico, y está </w:t>
      </w:r>
      <w:r w:rsidRPr="00953F6E">
        <w:rPr>
          <w:rFonts w:ascii="Times New Roman" w:eastAsia="Calibri" w:hAnsi="Times New Roman" w:cs="Times New Roman"/>
          <w:b/>
          <w:sz w:val="24"/>
          <w:szCs w:val="24"/>
        </w:rPr>
        <w:t>concebido para dar respuesta a las necesidades de un mercado laboral</w:t>
      </w:r>
      <w:r w:rsidRPr="00953F6E">
        <w:rPr>
          <w:rFonts w:ascii="Times New Roman" w:eastAsia="Calibri" w:hAnsi="Times New Roman" w:cs="Times New Roman"/>
          <w:sz w:val="24"/>
          <w:szCs w:val="24"/>
        </w:rPr>
        <w:t xml:space="preserve"> caracterizado por:</w:t>
      </w:r>
      <w:r w:rsidR="00431ABF" w:rsidRPr="00953F6E">
        <w:rPr>
          <w:rFonts w:ascii="Times New Roman" w:eastAsia="Calibri" w:hAnsi="Times New Roman" w:cs="Times New Roman"/>
          <w:sz w:val="24"/>
          <w:szCs w:val="24"/>
        </w:rPr>
        <w:t xml:space="preserve"> a)</w:t>
      </w:r>
      <w:r w:rsidRPr="00953F6E">
        <w:rPr>
          <w:rFonts w:ascii="Times New Roman" w:eastAsia="Calibri" w:hAnsi="Times New Roman" w:cs="Times New Roman"/>
          <w:sz w:val="24"/>
          <w:szCs w:val="24"/>
        </w:rPr>
        <w:t xml:space="preserve"> </w:t>
      </w:r>
      <w:r w:rsidR="00431ABF" w:rsidRPr="00953F6E">
        <w:rPr>
          <w:rFonts w:ascii="Times New Roman" w:eastAsia="Calibri" w:hAnsi="Times New Roman" w:cs="Times New Roman"/>
          <w:b/>
          <w:sz w:val="24"/>
          <w:szCs w:val="24"/>
          <w:u w:val="single"/>
        </w:rPr>
        <w:t>p</w:t>
      </w:r>
      <w:r w:rsidRPr="00953F6E">
        <w:rPr>
          <w:rFonts w:ascii="Times New Roman" w:eastAsia="Calibri" w:hAnsi="Times New Roman" w:cs="Times New Roman"/>
          <w:b/>
          <w:sz w:val="24"/>
          <w:szCs w:val="24"/>
          <w:u w:val="single"/>
        </w:rPr>
        <w:t>rofesiones bien definidas</w:t>
      </w:r>
      <w:r w:rsidRPr="00953F6E">
        <w:rPr>
          <w:rFonts w:ascii="Times New Roman" w:eastAsia="Calibri" w:hAnsi="Times New Roman" w:cs="Times New Roman"/>
          <w:b/>
          <w:sz w:val="24"/>
          <w:szCs w:val="24"/>
        </w:rPr>
        <w:t xml:space="preserve">, </w:t>
      </w:r>
      <w:r w:rsidRPr="00953F6E">
        <w:rPr>
          <w:rFonts w:ascii="Times New Roman" w:eastAsia="Calibri" w:hAnsi="Times New Roman" w:cs="Times New Roman"/>
          <w:sz w:val="24"/>
          <w:szCs w:val="24"/>
        </w:rPr>
        <w:t xml:space="preserve">con </w:t>
      </w:r>
      <w:r w:rsidRPr="00953F6E">
        <w:rPr>
          <w:rFonts w:ascii="Times New Roman" w:eastAsia="Calibri" w:hAnsi="Times New Roman" w:cs="Times New Roman"/>
          <w:b/>
          <w:sz w:val="24"/>
          <w:szCs w:val="24"/>
          <w:u w:val="thick"/>
        </w:rPr>
        <w:t>escasa intercomunicación</w:t>
      </w:r>
      <w:r w:rsidRPr="00953F6E">
        <w:rPr>
          <w:rFonts w:ascii="Times New Roman" w:eastAsia="Calibri" w:hAnsi="Times New Roman" w:cs="Times New Roman"/>
          <w:sz w:val="24"/>
          <w:szCs w:val="24"/>
        </w:rPr>
        <w:t xml:space="preserve">, con </w:t>
      </w:r>
      <w:r w:rsidRPr="00953F6E">
        <w:rPr>
          <w:rFonts w:ascii="Times New Roman" w:eastAsia="Calibri" w:hAnsi="Times New Roman" w:cs="Times New Roman"/>
          <w:b/>
          <w:sz w:val="24"/>
          <w:szCs w:val="24"/>
          <w:u w:val="thick"/>
        </w:rPr>
        <w:t>competencias profesionales claras</w:t>
      </w:r>
      <w:r w:rsidRPr="00953F6E">
        <w:rPr>
          <w:rFonts w:ascii="Times New Roman" w:eastAsia="Calibri" w:hAnsi="Times New Roman" w:cs="Times New Roman"/>
          <w:sz w:val="24"/>
          <w:szCs w:val="24"/>
        </w:rPr>
        <w:t xml:space="preserve"> y en muchos c</w:t>
      </w:r>
      <w:r w:rsidR="00431ABF" w:rsidRPr="00953F6E">
        <w:rPr>
          <w:rFonts w:ascii="Times New Roman" w:eastAsia="Calibri" w:hAnsi="Times New Roman" w:cs="Times New Roman"/>
          <w:sz w:val="24"/>
          <w:szCs w:val="24"/>
        </w:rPr>
        <w:t xml:space="preserve">asos hasta legalmente fijadas, </w:t>
      </w:r>
      <w:r w:rsidRPr="00953F6E">
        <w:rPr>
          <w:rFonts w:ascii="Times New Roman" w:eastAsia="Calibri" w:hAnsi="Times New Roman" w:cs="Times New Roman"/>
          <w:b/>
          <w:sz w:val="24"/>
          <w:szCs w:val="24"/>
        </w:rPr>
        <w:t>relacionadas con un aspecto concreto del mundo laboral</w:t>
      </w:r>
      <w:r w:rsidR="00431ABF" w:rsidRPr="00953F6E">
        <w:rPr>
          <w:rFonts w:ascii="Times New Roman" w:eastAsia="Calibri" w:hAnsi="Times New Roman" w:cs="Times New Roman"/>
          <w:sz w:val="24"/>
          <w:szCs w:val="24"/>
        </w:rPr>
        <w:t xml:space="preserve">; b) </w:t>
      </w:r>
      <w:r w:rsidR="00431ABF" w:rsidRPr="00953F6E">
        <w:rPr>
          <w:rFonts w:ascii="Times New Roman" w:eastAsia="Calibri" w:hAnsi="Times New Roman" w:cs="Times New Roman"/>
          <w:b/>
          <w:sz w:val="24"/>
          <w:szCs w:val="24"/>
          <w:u w:val="thick"/>
        </w:rPr>
        <w:t>p</w:t>
      </w:r>
      <w:r w:rsidRPr="00953F6E">
        <w:rPr>
          <w:rFonts w:ascii="Times New Roman" w:eastAsia="Calibri" w:hAnsi="Times New Roman" w:cs="Times New Roman"/>
          <w:b/>
          <w:sz w:val="24"/>
          <w:szCs w:val="24"/>
          <w:u w:val="thick"/>
        </w:rPr>
        <w:t>rofesiones estables</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u w:val="single"/>
        </w:rPr>
        <w:t>cuyas exigencias de competencia profesional apenas cambian a lo largo de la vida profesional</w:t>
      </w:r>
      <w:r w:rsidRPr="00953F6E">
        <w:rPr>
          <w:rFonts w:ascii="Times New Roman" w:eastAsia="Calibri" w:hAnsi="Times New Roman" w:cs="Times New Roman"/>
          <w:sz w:val="24"/>
          <w:szCs w:val="24"/>
        </w:rPr>
        <w:t xml:space="preserve">. </w:t>
      </w:r>
    </w:p>
    <w:p w:rsidR="00F96105" w:rsidRPr="00953F6E" w:rsidRDefault="00F96105" w:rsidP="00953F6E">
      <w:pPr>
        <w:tabs>
          <w:tab w:val="left" w:pos="0"/>
        </w:tabs>
        <w:spacing w:after="0" w:line="240" w:lineRule="auto"/>
        <w:ind w:left="360"/>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sz w:val="24"/>
          <w:szCs w:val="24"/>
        </w:rPr>
        <w:t xml:space="preserve">“Lógicamente, si se trataba de formar para profesiones que además </w:t>
      </w:r>
      <w:r w:rsidRPr="00953F6E">
        <w:rPr>
          <w:rFonts w:ascii="Times New Roman" w:eastAsia="Calibri" w:hAnsi="Times New Roman" w:cs="Times New Roman"/>
          <w:b/>
          <w:sz w:val="24"/>
          <w:szCs w:val="24"/>
          <w:u w:val="single"/>
        </w:rPr>
        <w:t>iban a ser estables durante mucho tiempo</w:t>
      </w:r>
      <w:r w:rsidRPr="00953F6E">
        <w:rPr>
          <w:rFonts w:ascii="Times New Roman" w:eastAsia="Calibri" w:hAnsi="Times New Roman" w:cs="Times New Roman"/>
          <w:sz w:val="24"/>
          <w:szCs w:val="24"/>
        </w:rPr>
        <w:t xml:space="preserve">, las universidades </w:t>
      </w:r>
      <w:r w:rsidRPr="00953F6E">
        <w:rPr>
          <w:rFonts w:ascii="Times New Roman" w:eastAsia="Calibri" w:hAnsi="Times New Roman" w:cs="Times New Roman"/>
          <w:b/>
          <w:sz w:val="24"/>
          <w:szCs w:val="24"/>
          <w:u w:val="single"/>
        </w:rPr>
        <w:t>formaban enseñando el estado del arte en cada profesión</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rPr>
        <w:t>Todos los conocimientos que podían ser necesarios para ejercerla debían ser inculcados en los jóvenes estudiantes</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u w:val="single"/>
        </w:rPr>
        <w:t>LA HIPÓTESIS ERA QUE TODO LO QUE NO SE APRENDÍA EN LA UNIVERSIDAD YA NO SE IBA A APRENDER DESPUÉS</w:t>
      </w:r>
      <w:r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u w:val="single"/>
        </w:rPr>
        <w:t>Los profesores, actores principales del proceso educativo</w:t>
      </w:r>
      <w:r w:rsidRPr="00953F6E">
        <w:rPr>
          <w:rFonts w:ascii="Times New Roman" w:eastAsia="Calibri" w:hAnsi="Times New Roman" w:cs="Times New Roman"/>
          <w:b/>
          <w:sz w:val="24"/>
          <w:szCs w:val="24"/>
        </w:rPr>
        <w:t xml:space="preserve">, debían procurar </w:t>
      </w:r>
      <w:r w:rsidRPr="00953F6E">
        <w:rPr>
          <w:rFonts w:ascii="Times New Roman" w:eastAsia="Calibri" w:hAnsi="Times New Roman" w:cs="Times New Roman"/>
          <w:b/>
          <w:sz w:val="24"/>
          <w:szCs w:val="24"/>
          <w:u w:val="single"/>
        </w:rPr>
        <w:t>que los estudiantes aprendieran el máximo de conocimientos específicos que fueran a ser necesarios en la vida laboral</w:t>
      </w:r>
      <w:r w:rsidRPr="00953F6E">
        <w:rPr>
          <w:rFonts w:ascii="Times New Roman" w:eastAsia="Calibri" w:hAnsi="Times New Roman" w:cs="Times New Roman"/>
          <w:b/>
          <w:sz w:val="24"/>
          <w:szCs w:val="24"/>
        </w:rPr>
        <w:t xml:space="preserve">, pero, sobre todo, que los profesores deberían </w:t>
      </w:r>
      <w:r w:rsidRPr="00953F6E">
        <w:rPr>
          <w:rFonts w:ascii="Times New Roman" w:eastAsia="Calibri" w:hAnsi="Times New Roman" w:cs="Times New Roman"/>
          <w:b/>
          <w:sz w:val="24"/>
          <w:szCs w:val="24"/>
          <w:u w:val="single"/>
        </w:rPr>
        <w:t>garantizar que ningún estudiante que obtuviera el título académico careciera de esos conocimientos imprescindibles para el ejercicio de la profesión</w:t>
      </w:r>
      <w:r w:rsidRPr="00953F6E">
        <w:rPr>
          <w:rFonts w:ascii="Times New Roman" w:eastAsia="Calibri" w:hAnsi="Times New Roman" w:cs="Times New Roman"/>
          <w:sz w:val="24"/>
          <w:szCs w:val="24"/>
        </w:rPr>
        <w:t>.</w:t>
      </w:r>
      <w:r w:rsidR="00431ABF"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b/>
          <w:sz w:val="24"/>
          <w:szCs w:val="24"/>
          <w:u w:val="single"/>
        </w:rPr>
        <w:t xml:space="preserve">La universidad y el profesor </w:t>
      </w:r>
      <w:r w:rsidRPr="00953F6E">
        <w:rPr>
          <w:rFonts w:ascii="Times New Roman" w:eastAsia="Calibri" w:hAnsi="Times New Roman" w:cs="Times New Roman"/>
          <w:b/>
          <w:sz w:val="24"/>
          <w:szCs w:val="24"/>
        </w:rPr>
        <w:t xml:space="preserve">eran —y siguen siendo— </w:t>
      </w:r>
      <w:r w:rsidRPr="00953F6E">
        <w:rPr>
          <w:rFonts w:ascii="Times New Roman" w:eastAsia="Calibri" w:hAnsi="Times New Roman" w:cs="Times New Roman"/>
          <w:b/>
          <w:sz w:val="24"/>
          <w:szCs w:val="24"/>
          <w:u w:val="single"/>
        </w:rPr>
        <w:t>garantes de que los graduados tengan la competencia profesional necesaria</w:t>
      </w:r>
      <w:r w:rsidRPr="00953F6E">
        <w:rPr>
          <w:rFonts w:ascii="Times New Roman" w:eastAsia="Calibri" w:hAnsi="Times New Roman" w:cs="Times New Roman"/>
          <w:sz w:val="24"/>
          <w:szCs w:val="24"/>
        </w:rPr>
        <w:t xml:space="preserve">. Las universidades no sólo dan la habilitación académica sino también la profesional, al </w:t>
      </w:r>
      <w:r w:rsidRPr="00953F6E">
        <w:rPr>
          <w:rFonts w:ascii="Times New Roman" w:eastAsia="Calibri" w:hAnsi="Times New Roman" w:cs="Times New Roman"/>
          <w:b/>
          <w:color w:val="1F497D"/>
          <w:sz w:val="24"/>
          <w:szCs w:val="24"/>
          <w:u w:val="single"/>
        </w:rPr>
        <w:t>contrario de lo que sucede en el mundo anglosajón, en el que la habilitación para el ejercicio profesional la otorgan los gremios profesionales y no las universidades</w:t>
      </w:r>
      <w:r w:rsidRPr="00953F6E">
        <w:rPr>
          <w:rFonts w:ascii="Times New Roman" w:eastAsia="Calibri" w:hAnsi="Times New Roman" w:cs="Times New Roman"/>
          <w:color w:val="1F497D"/>
          <w:sz w:val="24"/>
          <w:szCs w:val="24"/>
        </w:rPr>
        <w:t xml:space="preserve">. </w:t>
      </w:r>
      <w:r w:rsidRPr="00953F6E">
        <w:rPr>
          <w:rFonts w:ascii="Times New Roman" w:eastAsia="Calibri" w:hAnsi="Times New Roman" w:cs="Times New Roman"/>
          <w:sz w:val="24"/>
          <w:szCs w:val="24"/>
        </w:rPr>
        <w:t xml:space="preserve">Este es un hecho relevante que actualmente es centro de reformulaciones, y que supondría una auténtica </w:t>
      </w:r>
      <w:r w:rsidRPr="00953F6E">
        <w:rPr>
          <w:rFonts w:ascii="Times New Roman" w:eastAsia="Calibri" w:hAnsi="Times New Roman" w:cs="Times New Roman"/>
          <w:b/>
          <w:sz w:val="24"/>
          <w:szCs w:val="24"/>
          <w:u w:val="single"/>
        </w:rPr>
        <w:t>revolución en el modelo tradicional de las universidades</w:t>
      </w:r>
      <w:r w:rsidR="005F1BBF" w:rsidRPr="00953F6E">
        <w:rPr>
          <w:rFonts w:ascii="Times New Roman" w:eastAsia="Calibri" w:hAnsi="Times New Roman" w:cs="Times New Roman"/>
          <w:sz w:val="24"/>
          <w:szCs w:val="24"/>
        </w:rPr>
        <w:t xml:space="preserve"> (</w:t>
      </w:r>
      <w:r w:rsidRPr="00953F6E">
        <w:rPr>
          <w:rFonts w:ascii="Times New Roman" w:eastAsia="Calibri" w:hAnsi="Times New Roman" w:cs="Times New Roman"/>
          <w:sz w:val="24"/>
          <w:szCs w:val="24"/>
        </w:rPr>
        <w:t xml:space="preserve">Sembinelli, 2015). </w:t>
      </w:r>
    </w:p>
    <w:p w:rsidR="00F96105" w:rsidRPr="00953F6E" w:rsidRDefault="00F96105" w:rsidP="00953F6E">
      <w:pPr>
        <w:tabs>
          <w:tab w:val="left" w:pos="0"/>
        </w:tabs>
        <w:spacing w:after="0" w:line="240" w:lineRule="auto"/>
        <w:ind w:left="708"/>
        <w:jc w:val="both"/>
        <w:rPr>
          <w:rFonts w:ascii="Times New Roman" w:eastAsia="Calibri" w:hAnsi="Times New Roman" w:cs="Times New Roman"/>
          <w:sz w:val="24"/>
          <w:szCs w:val="24"/>
        </w:rPr>
      </w:pPr>
    </w:p>
    <w:p w:rsidR="00F96105" w:rsidRPr="00953F6E" w:rsidRDefault="00F96105" w:rsidP="00953F6E">
      <w:pPr>
        <w:tabs>
          <w:tab w:val="left" w:pos="0"/>
        </w:tabs>
        <w:spacing w:after="0" w:line="240" w:lineRule="auto"/>
        <w:jc w:val="both"/>
        <w:rPr>
          <w:rFonts w:ascii="Times New Roman" w:eastAsia="Calibri" w:hAnsi="Times New Roman" w:cs="Times New Roman"/>
          <w:sz w:val="24"/>
          <w:szCs w:val="24"/>
        </w:rPr>
      </w:pPr>
      <w:r w:rsidRPr="00953F6E">
        <w:rPr>
          <w:rFonts w:ascii="Times New Roman" w:eastAsia="Calibri" w:hAnsi="Times New Roman" w:cs="Times New Roman"/>
          <w:color w:val="000000"/>
          <w:sz w:val="24"/>
          <w:szCs w:val="24"/>
        </w:rPr>
        <w:t xml:space="preserve">Por lo demás, cabe destacar como un hecho relevante que muchos estudiosos observan que </w:t>
      </w:r>
      <w:r w:rsidRPr="00953F6E">
        <w:rPr>
          <w:rFonts w:ascii="Times New Roman" w:eastAsia="Calibri" w:hAnsi="Times New Roman" w:cs="Times New Roman"/>
          <w:b/>
          <w:color w:val="000000"/>
          <w:sz w:val="24"/>
          <w:szCs w:val="24"/>
          <w:u w:val="single"/>
        </w:rPr>
        <w:t xml:space="preserve">en la estructura de las universidades latinoamericanas se repite, sin modificaciones importantes o significativas, las bases y formas sustancializadas que servían de sostén y diseño a la Universidad </w:t>
      </w:r>
      <w:r w:rsidR="005F1BBF" w:rsidRPr="00953F6E">
        <w:rPr>
          <w:rFonts w:ascii="Times New Roman" w:eastAsia="Calibri" w:hAnsi="Times New Roman" w:cs="Times New Roman"/>
          <w:b/>
          <w:color w:val="000000"/>
          <w:sz w:val="24"/>
          <w:szCs w:val="24"/>
          <w:u w:val="single"/>
        </w:rPr>
        <w:t>m</w:t>
      </w:r>
      <w:r w:rsidRPr="00953F6E">
        <w:rPr>
          <w:rFonts w:ascii="Times New Roman" w:eastAsia="Calibri" w:hAnsi="Times New Roman" w:cs="Times New Roman"/>
          <w:b/>
          <w:color w:val="000000"/>
          <w:sz w:val="24"/>
          <w:szCs w:val="24"/>
          <w:u w:val="single"/>
        </w:rPr>
        <w:t>edieval</w:t>
      </w:r>
      <w:r w:rsidRPr="00953F6E">
        <w:rPr>
          <w:rFonts w:ascii="Times New Roman" w:eastAsia="Calibri" w:hAnsi="Times New Roman" w:cs="Times New Roman"/>
          <w:color w:val="000000"/>
          <w:sz w:val="24"/>
          <w:szCs w:val="24"/>
        </w:rPr>
        <w:t xml:space="preserve">. En este sentido, </w:t>
      </w:r>
      <w:r w:rsidRPr="00953F6E">
        <w:rPr>
          <w:rFonts w:ascii="Times New Roman" w:eastAsia="Calibri" w:hAnsi="Times New Roman" w:cs="Times New Roman"/>
          <w:b/>
          <w:color w:val="000000"/>
          <w:sz w:val="24"/>
          <w:szCs w:val="24"/>
          <w:u w:val="single"/>
        </w:rPr>
        <w:t>la reforma de Córdoba, así como el Modelo Universitario Latinoamericano, que desde entonces se impuso en el ámbito latinoamericano, son profundamente tradicionalistas y escasamente innovadores</w:t>
      </w:r>
      <w:r w:rsidRPr="00953F6E">
        <w:rPr>
          <w:rFonts w:ascii="Times New Roman" w:eastAsia="Calibri" w:hAnsi="Times New Roman" w:cs="Times New Roman"/>
          <w:color w:val="000000"/>
          <w:sz w:val="24"/>
          <w:szCs w:val="24"/>
        </w:rPr>
        <w:t xml:space="preserve">. </w:t>
      </w:r>
      <w:r w:rsidRPr="00953F6E">
        <w:rPr>
          <w:rFonts w:ascii="Times New Roman" w:eastAsia="Calibri" w:hAnsi="Times New Roman" w:cs="Times New Roman"/>
          <w:sz w:val="24"/>
          <w:szCs w:val="24"/>
        </w:rPr>
        <w:t xml:space="preserve">No obstante lo anterior, en años recientes queda cada vez más claro </w:t>
      </w:r>
      <w:r w:rsidR="005F1BBF" w:rsidRPr="00953F6E">
        <w:rPr>
          <w:rFonts w:ascii="Times New Roman" w:eastAsia="Calibri" w:hAnsi="Times New Roman" w:cs="Times New Roman"/>
          <w:sz w:val="24"/>
          <w:szCs w:val="24"/>
        </w:rPr>
        <w:t xml:space="preserve">que en </w:t>
      </w:r>
      <w:r w:rsidRPr="00953F6E">
        <w:rPr>
          <w:rFonts w:ascii="Times New Roman" w:eastAsia="Calibri" w:hAnsi="Times New Roman" w:cs="Times New Roman"/>
          <w:sz w:val="24"/>
          <w:szCs w:val="24"/>
        </w:rPr>
        <w:t>la</w:t>
      </w:r>
      <w:r w:rsidR="005F1BBF" w:rsidRPr="00953F6E">
        <w:rPr>
          <w:rFonts w:ascii="Times New Roman" w:eastAsia="Calibri" w:hAnsi="Times New Roman" w:cs="Times New Roman"/>
          <w:sz w:val="24"/>
          <w:szCs w:val="24"/>
        </w:rPr>
        <w:t>s</w:t>
      </w:r>
      <w:r w:rsidRPr="00953F6E">
        <w:rPr>
          <w:rFonts w:ascii="Times New Roman" w:eastAsia="Calibri" w:hAnsi="Times New Roman" w:cs="Times New Roman"/>
          <w:sz w:val="24"/>
          <w:szCs w:val="24"/>
        </w:rPr>
        <w:t xml:space="preserve"> </w:t>
      </w:r>
      <w:r w:rsidR="005F1BBF" w:rsidRPr="00953F6E">
        <w:rPr>
          <w:rFonts w:ascii="Times New Roman" w:eastAsia="Calibri" w:hAnsi="Times New Roman" w:cs="Times New Roman"/>
          <w:sz w:val="24"/>
          <w:szCs w:val="24"/>
        </w:rPr>
        <w:t>universidades latinoamericanas</w:t>
      </w:r>
      <w:r w:rsidRPr="00953F6E">
        <w:rPr>
          <w:rFonts w:ascii="Times New Roman" w:eastAsia="Calibri" w:hAnsi="Times New Roman" w:cs="Times New Roman"/>
          <w:sz w:val="24"/>
          <w:szCs w:val="24"/>
        </w:rPr>
        <w:t xml:space="preserve"> tiene lugar un encuentro </w:t>
      </w:r>
      <w:r w:rsidR="005F1BBF" w:rsidRPr="00953F6E">
        <w:rPr>
          <w:rFonts w:ascii="Times New Roman" w:eastAsia="Calibri" w:hAnsi="Times New Roman" w:cs="Times New Roman"/>
          <w:sz w:val="24"/>
          <w:szCs w:val="24"/>
        </w:rPr>
        <w:t xml:space="preserve">creciente </w:t>
      </w:r>
      <w:r w:rsidRPr="00953F6E">
        <w:rPr>
          <w:rFonts w:ascii="Times New Roman" w:eastAsia="Calibri" w:hAnsi="Times New Roman" w:cs="Times New Roman"/>
          <w:sz w:val="24"/>
          <w:szCs w:val="24"/>
        </w:rPr>
        <w:t xml:space="preserve">entre: </w:t>
      </w:r>
      <w:r w:rsidRPr="00CB1885">
        <w:rPr>
          <w:rFonts w:ascii="Times New Roman" w:eastAsia="Calibri" w:hAnsi="Times New Roman" w:cs="Times New Roman"/>
          <w:b/>
          <w:sz w:val="24"/>
          <w:szCs w:val="24"/>
        </w:rPr>
        <w:t>a)</w:t>
      </w:r>
      <w:r w:rsidRPr="00953F6E">
        <w:rPr>
          <w:rFonts w:ascii="Times New Roman" w:eastAsia="Calibri" w:hAnsi="Times New Roman" w:cs="Times New Roman"/>
          <w:sz w:val="24"/>
          <w:szCs w:val="24"/>
        </w:rPr>
        <w:t xml:space="preserve"> la </w:t>
      </w:r>
      <w:r w:rsidRPr="00953F6E">
        <w:rPr>
          <w:rFonts w:ascii="Times New Roman" w:eastAsia="Calibri" w:hAnsi="Times New Roman" w:cs="Times New Roman"/>
          <w:b/>
          <w:sz w:val="24"/>
          <w:szCs w:val="24"/>
        </w:rPr>
        <w:t>investigación</w:t>
      </w:r>
      <w:r w:rsidRPr="00953F6E">
        <w:rPr>
          <w:rFonts w:ascii="Times New Roman" w:eastAsia="Calibri" w:hAnsi="Times New Roman" w:cs="Times New Roman"/>
          <w:sz w:val="24"/>
          <w:szCs w:val="24"/>
        </w:rPr>
        <w:t xml:space="preserve">; </w:t>
      </w:r>
      <w:r w:rsidRPr="00CB1885">
        <w:rPr>
          <w:rFonts w:ascii="Times New Roman" w:eastAsia="Calibri" w:hAnsi="Times New Roman" w:cs="Times New Roman"/>
          <w:b/>
          <w:sz w:val="24"/>
          <w:szCs w:val="24"/>
        </w:rPr>
        <w:t>b)</w:t>
      </w:r>
      <w:r w:rsidRPr="00953F6E">
        <w:rPr>
          <w:rFonts w:ascii="Times New Roman" w:eastAsia="Calibri" w:hAnsi="Times New Roman" w:cs="Times New Roman"/>
          <w:sz w:val="24"/>
          <w:szCs w:val="24"/>
        </w:rPr>
        <w:t xml:space="preserve"> la </w:t>
      </w:r>
      <w:r w:rsidRPr="00953F6E">
        <w:rPr>
          <w:rFonts w:ascii="Times New Roman" w:eastAsia="Calibri" w:hAnsi="Times New Roman" w:cs="Times New Roman"/>
          <w:b/>
          <w:sz w:val="24"/>
          <w:szCs w:val="24"/>
          <w:u w:val="single"/>
        </w:rPr>
        <w:t>formación tanto de profesionales como de investigadores</w:t>
      </w:r>
      <w:r w:rsidRPr="00953F6E">
        <w:rPr>
          <w:rFonts w:ascii="Times New Roman" w:eastAsia="Calibri" w:hAnsi="Times New Roman" w:cs="Times New Roman"/>
          <w:sz w:val="24"/>
          <w:szCs w:val="24"/>
        </w:rPr>
        <w:t xml:space="preserve"> y </w:t>
      </w:r>
      <w:r w:rsidRPr="00CB1885">
        <w:rPr>
          <w:rFonts w:ascii="Times New Roman" w:eastAsia="Calibri" w:hAnsi="Times New Roman" w:cs="Times New Roman"/>
          <w:b/>
          <w:sz w:val="24"/>
          <w:szCs w:val="24"/>
        </w:rPr>
        <w:t>c)</w:t>
      </w:r>
      <w:r w:rsidRPr="00953F6E">
        <w:rPr>
          <w:rFonts w:ascii="Times New Roman" w:eastAsia="Calibri" w:hAnsi="Times New Roman" w:cs="Times New Roman"/>
          <w:sz w:val="24"/>
          <w:szCs w:val="24"/>
        </w:rPr>
        <w:t xml:space="preserve"> la </w:t>
      </w:r>
      <w:r w:rsidRPr="00953F6E">
        <w:rPr>
          <w:rFonts w:ascii="Times New Roman" w:eastAsia="Calibri" w:hAnsi="Times New Roman" w:cs="Times New Roman"/>
          <w:b/>
          <w:sz w:val="24"/>
          <w:szCs w:val="24"/>
          <w:u w:val="single"/>
        </w:rPr>
        <w:t>generación de soluciones</w:t>
      </w:r>
      <w:r w:rsidRPr="00953F6E">
        <w:rPr>
          <w:rFonts w:ascii="Times New Roman" w:eastAsia="Calibri" w:hAnsi="Times New Roman" w:cs="Times New Roman"/>
          <w:sz w:val="24"/>
          <w:szCs w:val="24"/>
        </w:rPr>
        <w:t xml:space="preserve"> requeridas por los distintos sectores de la sociedad. (Sembinelli, 2015; García, 2007).</w:t>
      </w:r>
    </w:p>
    <w:p w:rsidR="00F96105" w:rsidRPr="00953F6E" w:rsidRDefault="00F96105" w:rsidP="00953F6E">
      <w:pPr>
        <w:tabs>
          <w:tab w:val="left" w:pos="0"/>
        </w:tabs>
        <w:spacing w:after="0" w:line="240" w:lineRule="auto"/>
        <w:jc w:val="both"/>
        <w:rPr>
          <w:rFonts w:ascii="Times New Roman" w:eastAsia="Calibri" w:hAnsi="Times New Roman" w:cs="Times New Roman"/>
          <w:b/>
          <w:sz w:val="24"/>
          <w:szCs w:val="24"/>
        </w:rPr>
      </w:pPr>
    </w:p>
    <w:p w:rsidR="004004C7" w:rsidRPr="00953F6E" w:rsidRDefault="002D61DF" w:rsidP="00953F6E">
      <w:pPr>
        <w:autoSpaceDE w:val="0"/>
        <w:autoSpaceDN w:val="0"/>
        <w:adjustRightInd w:val="0"/>
        <w:spacing w:after="0" w:line="240" w:lineRule="auto"/>
        <w:jc w:val="both"/>
        <w:rPr>
          <w:rFonts w:ascii="Times New Roman" w:hAnsi="Times New Roman" w:cs="Times New Roman"/>
          <w:color w:val="121212"/>
          <w:sz w:val="24"/>
          <w:szCs w:val="24"/>
        </w:rPr>
      </w:pPr>
      <w:r w:rsidRPr="00296CFA">
        <w:rPr>
          <w:rFonts w:ascii="Times New Roman" w:hAnsi="Times New Roman" w:cs="Times New Roman"/>
          <w:sz w:val="24"/>
          <w:szCs w:val="24"/>
        </w:rPr>
        <w:t>En</w:t>
      </w:r>
      <w:r w:rsidR="00EB40D0" w:rsidRPr="00296CFA">
        <w:rPr>
          <w:rFonts w:ascii="Times New Roman" w:hAnsi="Times New Roman" w:cs="Times New Roman"/>
          <w:sz w:val="24"/>
          <w:szCs w:val="24"/>
        </w:rPr>
        <w:t xml:space="preserve"> el </w:t>
      </w:r>
      <w:r w:rsidRPr="00296CFA">
        <w:rPr>
          <w:rFonts w:ascii="Times New Roman" w:hAnsi="Times New Roman" w:cs="Times New Roman"/>
          <w:sz w:val="24"/>
          <w:szCs w:val="24"/>
        </w:rPr>
        <w:t xml:space="preserve">marco del </w:t>
      </w:r>
      <w:r w:rsidR="00AD48B7" w:rsidRPr="00296CFA">
        <w:rPr>
          <w:rFonts w:ascii="Times New Roman" w:hAnsi="Times New Roman" w:cs="Times New Roman"/>
          <w:b/>
          <w:bCs/>
          <w:sz w:val="24"/>
          <w:szCs w:val="24"/>
        </w:rPr>
        <w:t>Foro Mundial sobre la Educación 2015</w:t>
      </w:r>
      <w:r w:rsidRPr="00296CFA">
        <w:rPr>
          <w:rFonts w:ascii="Times New Roman" w:hAnsi="Times New Roman" w:cs="Times New Roman"/>
          <w:b/>
          <w:bCs/>
          <w:sz w:val="24"/>
          <w:szCs w:val="24"/>
        </w:rPr>
        <w:t xml:space="preserve"> </w:t>
      </w:r>
      <w:r w:rsidR="00CB1885" w:rsidRPr="00CB1885">
        <w:rPr>
          <w:rFonts w:ascii="Times New Roman" w:hAnsi="Times New Roman" w:cs="Times New Roman"/>
          <w:bCs/>
          <w:sz w:val="24"/>
          <w:szCs w:val="24"/>
        </w:rPr>
        <w:t xml:space="preserve">convocado por </w:t>
      </w:r>
      <w:r w:rsidR="00CB1885">
        <w:rPr>
          <w:rFonts w:ascii="Times New Roman" w:hAnsi="Times New Roman" w:cs="Times New Roman"/>
          <w:bCs/>
          <w:sz w:val="24"/>
          <w:szCs w:val="24"/>
        </w:rPr>
        <w:t>N</w:t>
      </w:r>
      <w:r w:rsidR="00CB1885" w:rsidRPr="00CB1885">
        <w:rPr>
          <w:rFonts w:ascii="Times New Roman" w:hAnsi="Times New Roman" w:cs="Times New Roman"/>
          <w:bCs/>
          <w:sz w:val="24"/>
          <w:szCs w:val="24"/>
        </w:rPr>
        <w:t>aciones Unidas</w:t>
      </w:r>
      <w:r w:rsidRPr="00296CFA">
        <w:rPr>
          <w:rFonts w:ascii="Times New Roman" w:hAnsi="Times New Roman" w:cs="Times New Roman"/>
          <w:sz w:val="24"/>
          <w:szCs w:val="24"/>
        </w:rPr>
        <w:t xml:space="preserve">, </w:t>
      </w:r>
      <w:r w:rsidR="00EB40D0" w:rsidRPr="00296CFA">
        <w:rPr>
          <w:rFonts w:ascii="Times New Roman" w:hAnsi="Times New Roman" w:cs="Times New Roman"/>
          <w:sz w:val="24"/>
          <w:szCs w:val="24"/>
        </w:rPr>
        <w:t>fue aprobada</w:t>
      </w:r>
      <w:r w:rsidR="00AD48B7" w:rsidRPr="00296CFA">
        <w:rPr>
          <w:rFonts w:ascii="Times New Roman" w:hAnsi="Times New Roman" w:cs="Times New Roman"/>
          <w:sz w:val="24"/>
          <w:szCs w:val="24"/>
        </w:rPr>
        <w:t xml:space="preserve"> la </w:t>
      </w:r>
      <w:r w:rsidR="00AD48B7" w:rsidRPr="00296CFA">
        <w:rPr>
          <w:rFonts w:ascii="Times New Roman" w:hAnsi="Times New Roman" w:cs="Times New Roman"/>
          <w:bCs/>
          <w:sz w:val="24"/>
          <w:szCs w:val="24"/>
        </w:rPr>
        <w:t>Declaración de Incheon para la Educación 2030</w:t>
      </w:r>
      <w:r w:rsidR="00AD48B7" w:rsidRPr="00296CFA">
        <w:rPr>
          <w:rFonts w:ascii="Times New Roman" w:hAnsi="Times New Roman" w:cs="Times New Roman"/>
          <w:sz w:val="24"/>
          <w:szCs w:val="24"/>
        </w:rPr>
        <w:t xml:space="preserve">, </w:t>
      </w:r>
      <w:r w:rsidR="00EB40D0" w:rsidRPr="00296CFA">
        <w:rPr>
          <w:rFonts w:ascii="Times New Roman" w:hAnsi="Times New Roman" w:cs="Times New Roman"/>
          <w:sz w:val="24"/>
          <w:szCs w:val="24"/>
        </w:rPr>
        <w:t xml:space="preserve">a fin de avanzar en la realización del “Objetivo de Desarrollo Sostenible 4 </w:t>
      </w:r>
      <w:r w:rsidR="00A9412F" w:rsidRPr="00296CFA">
        <w:rPr>
          <w:rFonts w:ascii="Times New Roman" w:hAnsi="Times New Roman" w:cs="Times New Roman"/>
          <w:sz w:val="24"/>
          <w:szCs w:val="24"/>
        </w:rPr>
        <w:t>“</w:t>
      </w:r>
      <w:r w:rsidR="00A9412F" w:rsidRPr="00296CFA">
        <w:rPr>
          <w:rFonts w:ascii="Times New Roman" w:hAnsi="Times New Roman" w:cs="Times New Roman"/>
          <w:b/>
          <w:bCs/>
          <w:sz w:val="24"/>
          <w:szCs w:val="24"/>
        </w:rPr>
        <w:t>Transformar nuestro mundo”</w:t>
      </w:r>
      <w:r w:rsidR="00A9412F" w:rsidRPr="00296CFA">
        <w:rPr>
          <w:rFonts w:ascii="Times New Roman" w:hAnsi="Times New Roman" w:cs="Times New Roman"/>
          <w:sz w:val="24"/>
          <w:szCs w:val="24"/>
        </w:rPr>
        <w:t xml:space="preserve"> </w:t>
      </w:r>
      <w:r w:rsidR="00EB40D0" w:rsidRPr="00296CFA">
        <w:rPr>
          <w:rFonts w:ascii="Times New Roman" w:hAnsi="Times New Roman" w:cs="Times New Roman"/>
          <w:sz w:val="24"/>
          <w:szCs w:val="24"/>
        </w:rPr>
        <w:t xml:space="preserve">de la </w:t>
      </w:r>
      <w:r w:rsidR="00EB40D0" w:rsidRPr="00296CFA">
        <w:rPr>
          <w:rFonts w:ascii="Times New Roman" w:hAnsi="Times New Roman" w:cs="Times New Roman"/>
          <w:b/>
          <w:sz w:val="24"/>
          <w:szCs w:val="24"/>
          <w:u w:val="single"/>
        </w:rPr>
        <w:t xml:space="preserve">Agenda 2030 </w:t>
      </w:r>
      <w:r w:rsidR="00C41D07" w:rsidRPr="00296CFA">
        <w:rPr>
          <w:rFonts w:ascii="Times New Roman" w:hAnsi="Times New Roman" w:cs="Times New Roman"/>
          <w:b/>
          <w:sz w:val="24"/>
          <w:szCs w:val="24"/>
          <w:u w:val="single"/>
        </w:rPr>
        <w:t>para el Desarrollo Sostenible</w:t>
      </w:r>
      <w:r w:rsidR="00C41D07" w:rsidRPr="00296CFA">
        <w:rPr>
          <w:rFonts w:ascii="Times New Roman" w:hAnsi="Times New Roman" w:cs="Times New Roman"/>
          <w:sz w:val="24"/>
          <w:szCs w:val="24"/>
        </w:rPr>
        <w:t xml:space="preserve"> </w:t>
      </w:r>
      <w:r w:rsidR="00EB40D0" w:rsidRPr="00296CFA">
        <w:rPr>
          <w:rFonts w:ascii="Times New Roman" w:hAnsi="Times New Roman" w:cs="Times New Roman"/>
          <w:sz w:val="24"/>
          <w:szCs w:val="24"/>
        </w:rPr>
        <w:t>de Naciones Unidas</w:t>
      </w:r>
      <w:r w:rsidR="00EB40D0" w:rsidRPr="00296CFA">
        <w:rPr>
          <w:rFonts w:ascii="Times New Roman" w:hAnsi="Times New Roman" w:cs="Times New Roman"/>
          <w:i/>
          <w:sz w:val="24"/>
          <w:szCs w:val="24"/>
        </w:rPr>
        <w:t>”</w:t>
      </w:r>
      <w:r w:rsidR="006E62F8">
        <w:rPr>
          <w:rFonts w:ascii="Times New Roman" w:hAnsi="Times New Roman" w:cs="Times New Roman"/>
          <w:sz w:val="24"/>
          <w:szCs w:val="24"/>
        </w:rPr>
        <w:t xml:space="preserve">. </w:t>
      </w:r>
      <w:r w:rsidR="00EB40D0" w:rsidRPr="00296CFA">
        <w:rPr>
          <w:rFonts w:ascii="Times New Roman" w:hAnsi="Times New Roman" w:cs="Times New Roman"/>
          <w:bCs/>
          <w:sz w:val="24"/>
          <w:szCs w:val="24"/>
        </w:rPr>
        <w:t xml:space="preserve">En </w:t>
      </w:r>
      <w:r w:rsidR="00EB40D0" w:rsidRPr="00953F6E">
        <w:rPr>
          <w:rFonts w:ascii="Times New Roman" w:hAnsi="Times New Roman" w:cs="Times New Roman"/>
          <w:bCs/>
          <w:color w:val="121212"/>
          <w:sz w:val="24"/>
          <w:szCs w:val="24"/>
        </w:rPr>
        <w:t>el documento</w:t>
      </w:r>
      <w:r w:rsidR="00234C57" w:rsidRPr="00953F6E">
        <w:rPr>
          <w:rFonts w:ascii="Times New Roman" w:hAnsi="Times New Roman" w:cs="Times New Roman"/>
          <w:bCs/>
          <w:color w:val="121212"/>
          <w:sz w:val="24"/>
          <w:szCs w:val="24"/>
        </w:rPr>
        <w:t xml:space="preserve"> </w:t>
      </w:r>
      <w:r w:rsidR="00EB40D0" w:rsidRPr="00953F6E">
        <w:rPr>
          <w:rFonts w:ascii="Times New Roman" w:hAnsi="Times New Roman" w:cs="Times New Roman"/>
          <w:bCs/>
          <w:color w:val="121212"/>
          <w:sz w:val="24"/>
          <w:szCs w:val="24"/>
        </w:rPr>
        <w:t xml:space="preserve">se </w:t>
      </w:r>
      <w:r w:rsidR="00AD48B7" w:rsidRPr="00953F6E">
        <w:rPr>
          <w:rFonts w:ascii="Times New Roman" w:hAnsi="Times New Roman" w:cs="Times New Roman"/>
          <w:bCs/>
          <w:color w:val="121212"/>
          <w:sz w:val="24"/>
          <w:szCs w:val="24"/>
        </w:rPr>
        <w:t xml:space="preserve">presenta una </w:t>
      </w:r>
      <w:r w:rsidR="00AD48B7" w:rsidRPr="00953F6E">
        <w:rPr>
          <w:rFonts w:ascii="Times New Roman" w:hAnsi="Times New Roman" w:cs="Times New Roman"/>
          <w:b/>
          <w:bCs/>
          <w:color w:val="121212"/>
          <w:sz w:val="24"/>
          <w:szCs w:val="24"/>
          <w:u w:val="single"/>
        </w:rPr>
        <w:t xml:space="preserve">nueva visión </w:t>
      </w:r>
      <w:r w:rsidR="00A66343" w:rsidRPr="00953F6E">
        <w:rPr>
          <w:rFonts w:ascii="Times New Roman" w:hAnsi="Times New Roman" w:cs="Times New Roman"/>
          <w:b/>
          <w:bCs/>
          <w:color w:val="121212"/>
          <w:sz w:val="24"/>
          <w:szCs w:val="24"/>
          <w:u w:val="single"/>
        </w:rPr>
        <w:t xml:space="preserve">mundial </w:t>
      </w:r>
      <w:r w:rsidR="00AD48B7" w:rsidRPr="00953F6E">
        <w:rPr>
          <w:rFonts w:ascii="Times New Roman" w:hAnsi="Times New Roman" w:cs="Times New Roman"/>
          <w:b/>
          <w:bCs/>
          <w:color w:val="121212"/>
          <w:sz w:val="24"/>
          <w:szCs w:val="24"/>
          <w:u w:val="single"/>
        </w:rPr>
        <w:t>de la educación para los próximos 15 años</w:t>
      </w:r>
      <w:r w:rsidR="006E62F8">
        <w:rPr>
          <w:rFonts w:ascii="Times New Roman" w:hAnsi="Times New Roman" w:cs="Times New Roman"/>
          <w:bCs/>
          <w:color w:val="121212"/>
          <w:sz w:val="24"/>
          <w:szCs w:val="24"/>
        </w:rPr>
        <w:t>, esto es, al 2030</w:t>
      </w:r>
      <w:r w:rsidR="00A66343" w:rsidRPr="00953F6E">
        <w:rPr>
          <w:rFonts w:ascii="Times New Roman" w:hAnsi="Times New Roman" w:cs="Times New Roman"/>
          <w:bCs/>
          <w:color w:val="121212"/>
          <w:sz w:val="24"/>
          <w:szCs w:val="24"/>
        </w:rPr>
        <w:t xml:space="preserve">, </w:t>
      </w:r>
      <w:r w:rsidR="00EB40D0" w:rsidRPr="00953F6E">
        <w:rPr>
          <w:rFonts w:ascii="Times New Roman" w:hAnsi="Times New Roman" w:cs="Times New Roman"/>
          <w:color w:val="121212"/>
          <w:sz w:val="24"/>
          <w:szCs w:val="24"/>
        </w:rPr>
        <w:t xml:space="preserve">orientada hacia el propósito </w:t>
      </w:r>
      <w:r w:rsidR="009E25C7" w:rsidRPr="00953F6E">
        <w:rPr>
          <w:rFonts w:ascii="Times New Roman" w:hAnsi="Times New Roman" w:cs="Times New Roman"/>
          <w:color w:val="121212"/>
          <w:sz w:val="24"/>
          <w:szCs w:val="24"/>
        </w:rPr>
        <w:t>de “</w:t>
      </w:r>
      <w:r w:rsidR="009E25C7" w:rsidRPr="00953F6E">
        <w:rPr>
          <w:rFonts w:ascii="Times New Roman" w:hAnsi="Times New Roman" w:cs="Times New Roman"/>
          <w:b/>
          <w:color w:val="121212"/>
          <w:sz w:val="24"/>
          <w:szCs w:val="24"/>
          <w:u w:val="single"/>
        </w:rPr>
        <w:t>lograr</w:t>
      </w:r>
      <w:r w:rsidR="004004C7" w:rsidRPr="00953F6E">
        <w:rPr>
          <w:rFonts w:ascii="Times New Roman" w:hAnsi="Times New Roman" w:cs="Times New Roman"/>
          <w:b/>
          <w:color w:val="121212"/>
          <w:sz w:val="24"/>
          <w:szCs w:val="24"/>
          <w:u w:val="single"/>
        </w:rPr>
        <w:t xml:space="preserve"> la transformación de las vidas </w:t>
      </w:r>
      <w:r w:rsidR="00234C57" w:rsidRPr="00953F6E">
        <w:rPr>
          <w:rFonts w:ascii="Times New Roman" w:hAnsi="Times New Roman" w:cs="Times New Roman"/>
          <w:b/>
          <w:color w:val="121212"/>
          <w:sz w:val="24"/>
          <w:szCs w:val="24"/>
          <w:u w:val="single"/>
        </w:rPr>
        <w:t xml:space="preserve">(de los ciudadanos) </w:t>
      </w:r>
      <w:r w:rsidR="004004C7" w:rsidRPr="00953F6E">
        <w:rPr>
          <w:rFonts w:ascii="Times New Roman" w:hAnsi="Times New Roman" w:cs="Times New Roman"/>
          <w:b/>
          <w:color w:val="121212"/>
          <w:sz w:val="24"/>
          <w:szCs w:val="24"/>
          <w:u w:val="single"/>
        </w:rPr>
        <w:t>mediante la educación, reconociendo el importante papel que desempeña la educación como motor principal del desarrollo y para la consecución de los demás Objetivos de Desarrollo Sustentable propuestos</w:t>
      </w:r>
      <w:r w:rsidR="009E25C7" w:rsidRPr="00953F6E">
        <w:rPr>
          <w:rFonts w:ascii="Times New Roman" w:hAnsi="Times New Roman" w:cs="Times New Roman"/>
          <w:color w:val="121212"/>
          <w:sz w:val="24"/>
          <w:szCs w:val="24"/>
        </w:rPr>
        <w:t>”</w:t>
      </w:r>
      <w:r w:rsidR="003B6E24" w:rsidRPr="00953F6E">
        <w:rPr>
          <w:rFonts w:ascii="Times New Roman" w:hAnsi="Times New Roman" w:cs="Times New Roman"/>
          <w:color w:val="121212"/>
          <w:sz w:val="24"/>
          <w:szCs w:val="24"/>
        </w:rPr>
        <w:t>.</w:t>
      </w:r>
    </w:p>
    <w:p w:rsidR="003B6E24" w:rsidRPr="00953F6E" w:rsidRDefault="003B6E24" w:rsidP="00953F6E">
      <w:pPr>
        <w:autoSpaceDE w:val="0"/>
        <w:autoSpaceDN w:val="0"/>
        <w:adjustRightInd w:val="0"/>
        <w:spacing w:after="0" w:line="240" w:lineRule="auto"/>
        <w:jc w:val="both"/>
        <w:rPr>
          <w:rFonts w:ascii="Times New Roman" w:hAnsi="Times New Roman" w:cs="Times New Roman"/>
          <w:color w:val="121212"/>
          <w:sz w:val="24"/>
          <w:szCs w:val="24"/>
        </w:rPr>
      </w:pPr>
    </w:p>
    <w:p w:rsidR="002731E0" w:rsidRPr="00953F6E" w:rsidRDefault="002731E0" w:rsidP="00953F6E">
      <w:pPr>
        <w:autoSpaceDE w:val="0"/>
        <w:autoSpaceDN w:val="0"/>
        <w:adjustRightInd w:val="0"/>
        <w:spacing w:after="0" w:line="240" w:lineRule="auto"/>
        <w:jc w:val="both"/>
        <w:rPr>
          <w:rFonts w:ascii="Times New Roman" w:hAnsi="Times New Roman" w:cs="Times New Roman"/>
          <w:sz w:val="24"/>
          <w:szCs w:val="24"/>
        </w:rPr>
      </w:pPr>
      <w:r w:rsidRPr="00953F6E">
        <w:rPr>
          <w:rFonts w:ascii="Times New Roman" w:hAnsi="Times New Roman" w:cs="Times New Roman"/>
          <w:b/>
          <w:sz w:val="24"/>
          <w:szCs w:val="24"/>
          <w:u w:val="single"/>
        </w:rPr>
        <w:t>En la citada declaración se asume que la educación de calidad fomenta la creatividad y el conocimiento, garantiza la adquisición de las competencias básicas de lectura, escritura y cálculo, así como de aptitudes analíticas, de solución de problemas y otras habilidades cognitivas, interpersonales y sociales de alto nivel</w:t>
      </w:r>
      <w:r w:rsidRPr="00953F6E">
        <w:rPr>
          <w:rFonts w:ascii="Times New Roman" w:hAnsi="Times New Roman" w:cs="Times New Roman"/>
          <w:sz w:val="24"/>
          <w:szCs w:val="24"/>
        </w:rPr>
        <w:t>.</w:t>
      </w:r>
      <w:r w:rsidRPr="00953F6E">
        <w:rPr>
          <w:rFonts w:ascii="Times New Roman" w:hAnsi="Times New Roman" w:cs="Times New Roman"/>
          <w:b/>
          <w:sz w:val="24"/>
          <w:szCs w:val="24"/>
        </w:rPr>
        <w:t xml:space="preserve"> </w:t>
      </w:r>
      <w:r w:rsidRPr="00953F6E">
        <w:rPr>
          <w:rFonts w:ascii="Times New Roman" w:hAnsi="Times New Roman" w:cs="Times New Roman"/>
          <w:sz w:val="24"/>
          <w:szCs w:val="24"/>
        </w:rPr>
        <w:t xml:space="preserve">Además, se afirma, propicia el </w:t>
      </w:r>
      <w:r w:rsidRPr="00953F6E">
        <w:rPr>
          <w:rFonts w:ascii="Times New Roman" w:hAnsi="Times New Roman" w:cs="Times New Roman"/>
          <w:b/>
          <w:sz w:val="24"/>
          <w:szCs w:val="24"/>
          <w:u w:val="single"/>
        </w:rPr>
        <w:t>desarrollo de las competencias, los valores y las actitudes</w:t>
      </w:r>
      <w:r w:rsidRPr="00953F6E">
        <w:rPr>
          <w:rFonts w:ascii="Times New Roman" w:hAnsi="Times New Roman" w:cs="Times New Roman"/>
          <w:sz w:val="24"/>
          <w:szCs w:val="24"/>
        </w:rPr>
        <w:t xml:space="preserve"> que permiten a los ciudadanos llevar vidas saludables y plenas, tomar decisiones con conocimiento de causa y responder a los desafíos locales y mundiales mediante la educación para el desarrollo sostenible (ESD) y la educación para la ciudadanía mundial (ECM) (UNESCO, 2016).</w:t>
      </w:r>
    </w:p>
    <w:p w:rsidR="00A66343" w:rsidRPr="00953F6E" w:rsidRDefault="00A66343" w:rsidP="00953F6E">
      <w:pPr>
        <w:autoSpaceDE w:val="0"/>
        <w:autoSpaceDN w:val="0"/>
        <w:adjustRightInd w:val="0"/>
        <w:spacing w:after="0" w:line="240" w:lineRule="auto"/>
        <w:jc w:val="both"/>
        <w:rPr>
          <w:rFonts w:ascii="Times New Roman" w:hAnsi="Times New Roman" w:cs="Times New Roman"/>
          <w:sz w:val="24"/>
          <w:szCs w:val="24"/>
        </w:rPr>
      </w:pPr>
    </w:p>
    <w:p w:rsidR="00E01ABA" w:rsidRPr="00953F6E" w:rsidRDefault="00AD48B7" w:rsidP="00953F6E">
      <w:pPr>
        <w:autoSpaceDE w:val="0"/>
        <w:autoSpaceDN w:val="0"/>
        <w:adjustRightInd w:val="0"/>
        <w:spacing w:after="0" w:line="240" w:lineRule="auto"/>
        <w:jc w:val="both"/>
        <w:rPr>
          <w:rFonts w:ascii="Times New Roman" w:hAnsi="Times New Roman" w:cs="Times New Roman"/>
          <w:sz w:val="24"/>
          <w:szCs w:val="24"/>
        </w:rPr>
      </w:pPr>
      <w:r w:rsidRPr="00953F6E">
        <w:rPr>
          <w:rFonts w:ascii="Times New Roman" w:hAnsi="Times New Roman" w:cs="Times New Roman"/>
          <w:sz w:val="24"/>
          <w:szCs w:val="24"/>
        </w:rPr>
        <w:t xml:space="preserve">Además de lo anterior, se establece el compromiso de promover </w:t>
      </w:r>
      <w:r w:rsidRPr="00953F6E">
        <w:rPr>
          <w:rFonts w:ascii="Times New Roman" w:hAnsi="Times New Roman" w:cs="Times New Roman"/>
          <w:b/>
          <w:bCs/>
          <w:sz w:val="24"/>
          <w:szCs w:val="24"/>
        </w:rPr>
        <w:t xml:space="preserve">oportunidades de aprendizaje de calidad </w:t>
      </w:r>
      <w:r w:rsidRPr="00953F6E">
        <w:rPr>
          <w:rFonts w:ascii="Times New Roman" w:hAnsi="Times New Roman" w:cs="Times New Roman"/>
          <w:sz w:val="24"/>
          <w:szCs w:val="24"/>
        </w:rPr>
        <w:t>a lo largo de la vida para todos; se propone que se ofrezcan vías de aprendizaje flexibles</w:t>
      </w:r>
      <w:r w:rsidR="00B266B0" w:rsidRPr="00953F6E">
        <w:rPr>
          <w:rFonts w:ascii="Times New Roman" w:hAnsi="Times New Roman" w:cs="Times New Roman"/>
          <w:sz w:val="24"/>
          <w:szCs w:val="24"/>
        </w:rPr>
        <w:t>; f</w:t>
      </w:r>
      <w:r w:rsidRPr="00953F6E">
        <w:rPr>
          <w:rFonts w:ascii="Times New Roman" w:hAnsi="Times New Roman" w:cs="Times New Roman"/>
          <w:sz w:val="24"/>
          <w:szCs w:val="24"/>
        </w:rPr>
        <w:t>ortalecer la ciencia, la tecnología y</w:t>
      </w:r>
      <w:r w:rsidR="00B266B0" w:rsidRPr="00953F6E">
        <w:rPr>
          <w:rFonts w:ascii="Times New Roman" w:hAnsi="Times New Roman" w:cs="Times New Roman"/>
          <w:sz w:val="24"/>
          <w:szCs w:val="24"/>
        </w:rPr>
        <w:t xml:space="preserve"> la innovación; </w:t>
      </w:r>
      <w:r w:rsidRPr="00953F6E">
        <w:rPr>
          <w:rFonts w:ascii="Times New Roman" w:hAnsi="Times New Roman" w:cs="Times New Roman"/>
          <w:sz w:val="24"/>
          <w:szCs w:val="24"/>
        </w:rPr>
        <w:t>aprovechar</w:t>
      </w:r>
      <w:r w:rsidR="00B266B0" w:rsidRPr="00953F6E">
        <w:rPr>
          <w:rFonts w:ascii="Times New Roman" w:hAnsi="Times New Roman" w:cs="Times New Roman"/>
          <w:sz w:val="24"/>
          <w:szCs w:val="24"/>
        </w:rPr>
        <w:t xml:space="preserve"> </w:t>
      </w:r>
      <w:r w:rsidRPr="00953F6E">
        <w:rPr>
          <w:rFonts w:ascii="Times New Roman" w:hAnsi="Times New Roman" w:cs="Times New Roman"/>
          <w:sz w:val="24"/>
          <w:szCs w:val="24"/>
        </w:rPr>
        <w:t>las tecnologías de la información y la</w:t>
      </w:r>
      <w:r w:rsidR="00B266B0" w:rsidRPr="00953F6E">
        <w:rPr>
          <w:rFonts w:ascii="Times New Roman" w:hAnsi="Times New Roman" w:cs="Times New Roman"/>
          <w:sz w:val="24"/>
          <w:szCs w:val="24"/>
        </w:rPr>
        <w:t xml:space="preserve"> </w:t>
      </w:r>
      <w:r w:rsidRPr="00953F6E">
        <w:rPr>
          <w:rFonts w:ascii="Times New Roman" w:hAnsi="Times New Roman" w:cs="Times New Roman"/>
          <w:sz w:val="24"/>
          <w:szCs w:val="24"/>
        </w:rPr>
        <w:t>comunicación (TIC) para reforzar los</w:t>
      </w:r>
      <w:r w:rsidR="00B266B0" w:rsidRPr="00953F6E">
        <w:rPr>
          <w:rFonts w:ascii="Times New Roman" w:hAnsi="Times New Roman" w:cs="Times New Roman"/>
          <w:sz w:val="24"/>
          <w:szCs w:val="24"/>
        </w:rPr>
        <w:t xml:space="preserve"> </w:t>
      </w:r>
      <w:r w:rsidRPr="00953F6E">
        <w:rPr>
          <w:rFonts w:ascii="Times New Roman" w:hAnsi="Times New Roman" w:cs="Times New Roman"/>
          <w:sz w:val="24"/>
          <w:szCs w:val="24"/>
        </w:rPr>
        <w:t>sistemas educativos, la difusión de</w:t>
      </w:r>
      <w:r w:rsidR="00B266B0" w:rsidRPr="00953F6E">
        <w:rPr>
          <w:rFonts w:ascii="Times New Roman" w:hAnsi="Times New Roman" w:cs="Times New Roman"/>
          <w:sz w:val="24"/>
          <w:szCs w:val="24"/>
        </w:rPr>
        <w:t xml:space="preserve"> </w:t>
      </w:r>
      <w:r w:rsidRPr="00953F6E">
        <w:rPr>
          <w:rFonts w:ascii="Times New Roman" w:hAnsi="Times New Roman" w:cs="Times New Roman"/>
          <w:sz w:val="24"/>
          <w:szCs w:val="24"/>
        </w:rPr>
        <w:t>conocimien</w:t>
      </w:r>
      <w:r w:rsidR="00B266B0" w:rsidRPr="00953F6E">
        <w:rPr>
          <w:rFonts w:ascii="Times New Roman" w:hAnsi="Times New Roman" w:cs="Times New Roman"/>
          <w:sz w:val="24"/>
          <w:szCs w:val="24"/>
        </w:rPr>
        <w:t xml:space="preserve">tos, el acceso a la información; promover </w:t>
      </w:r>
      <w:r w:rsidRPr="00953F6E">
        <w:rPr>
          <w:rFonts w:ascii="Times New Roman" w:hAnsi="Times New Roman" w:cs="Times New Roman"/>
          <w:sz w:val="24"/>
          <w:szCs w:val="24"/>
        </w:rPr>
        <w:t xml:space="preserve">el aprendizaje efectivo y de calidad, </w:t>
      </w:r>
      <w:r w:rsidR="00B266B0" w:rsidRPr="00953F6E">
        <w:rPr>
          <w:rFonts w:ascii="Times New Roman" w:hAnsi="Times New Roman" w:cs="Times New Roman"/>
          <w:sz w:val="24"/>
          <w:szCs w:val="24"/>
        </w:rPr>
        <w:t xml:space="preserve">a fin de formar profesionistas la </w:t>
      </w:r>
      <w:r w:rsidRPr="00953F6E">
        <w:rPr>
          <w:rFonts w:ascii="Times New Roman" w:hAnsi="Times New Roman" w:cs="Times New Roman"/>
          <w:sz w:val="24"/>
          <w:szCs w:val="24"/>
        </w:rPr>
        <w:t>prestación más eficaz de servicios</w:t>
      </w:r>
      <w:r w:rsidR="00E01ABA" w:rsidRPr="00953F6E">
        <w:rPr>
          <w:rFonts w:ascii="Times New Roman" w:hAnsi="Times New Roman" w:cs="Times New Roman"/>
          <w:sz w:val="24"/>
          <w:szCs w:val="24"/>
        </w:rPr>
        <w:t>; desarrollar sistemas de educación más inclusivos; establecer marcos jurídicos y políticos que promuevan la rendición de cuentas y la transparencia, así como la dirección participativa (UNESCO, 2016).</w:t>
      </w:r>
    </w:p>
    <w:p w:rsidR="00AD48B7" w:rsidRPr="00953F6E" w:rsidRDefault="00AD48B7" w:rsidP="00953F6E">
      <w:pPr>
        <w:autoSpaceDE w:val="0"/>
        <w:autoSpaceDN w:val="0"/>
        <w:adjustRightInd w:val="0"/>
        <w:spacing w:after="0" w:line="240" w:lineRule="auto"/>
        <w:jc w:val="both"/>
        <w:rPr>
          <w:rFonts w:ascii="Times New Roman" w:hAnsi="Times New Roman" w:cs="Times New Roman"/>
          <w:sz w:val="24"/>
          <w:szCs w:val="24"/>
        </w:rPr>
      </w:pPr>
    </w:p>
    <w:p w:rsidR="00702224" w:rsidRPr="00953F6E" w:rsidRDefault="00702224" w:rsidP="00953F6E">
      <w:pPr>
        <w:autoSpaceDE w:val="0"/>
        <w:autoSpaceDN w:val="0"/>
        <w:adjustRightInd w:val="0"/>
        <w:spacing w:after="0" w:line="240" w:lineRule="auto"/>
        <w:jc w:val="both"/>
        <w:rPr>
          <w:rFonts w:ascii="Times New Roman" w:hAnsi="Times New Roman" w:cs="Times New Roman"/>
          <w:sz w:val="24"/>
          <w:szCs w:val="24"/>
        </w:rPr>
      </w:pPr>
      <w:r w:rsidRPr="00953F6E">
        <w:rPr>
          <w:rFonts w:ascii="Times New Roman" w:hAnsi="Times New Roman" w:cs="Times New Roman"/>
          <w:sz w:val="24"/>
          <w:szCs w:val="24"/>
        </w:rPr>
        <w:t xml:space="preserve">Por otra parte, el ODS 4-Educación 2030 se enmarca en el contexto más amplio del desarrollo actual. Los sistemas educativos deben ser pertinentes y adaptarse a los mercados laborales en rápida evolución, los avances </w:t>
      </w:r>
      <w:r w:rsidRPr="00112387">
        <w:rPr>
          <w:rFonts w:ascii="Times New Roman" w:hAnsi="Times New Roman" w:cs="Times New Roman"/>
          <w:color w:val="000000" w:themeColor="text1"/>
          <w:sz w:val="24"/>
          <w:szCs w:val="24"/>
        </w:rPr>
        <w:t xml:space="preserve">tecnológicos, la urbanización, la migración, la inestabilidad política, la degradación ambiental, los riesgos y desastres naturales, la competencia por los recursos naturales, los desafíos demográficos, el aumento del desempleo en el mundo, la persistencia de la pobreza, la desigualdad </w:t>
      </w:r>
      <w:r w:rsidRPr="00953F6E">
        <w:rPr>
          <w:rFonts w:ascii="Times New Roman" w:hAnsi="Times New Roman" w:cs="Times New Roman"/>
          <w:sz w:val="24"/>
          <w:szCs w:val="24"/>
        </w:rPr>
        <w:t xml:space="preserve">creciente y las amenazas cada vez mayores a la paz y </w:t>
      </w:r>
      <w:r w:rsidR="00B9363A" w:rsidRPr="00953F6E">
        <w:rPr>
          <w:rFonts w:ascii="Times New Roman" w:hAnsi="Times New Roman" w:cs="Times New Roman"/>
          <w:sz w:val="24"/>
          <w:szCs w:val="24"/>
        </w:rPr>
        <w:t>la seguridad (</w:t>
      </w:r>
      <w:r w:rsidR="00112387">
        <w:rPr>
          <w:rFonts w:ascii="Times New Roman" w:hAnsi="Times New Roman" w:cs="Times New Roman"/>
          <w:sz w:val="24"/>
          <w:szCs w:val="24"/>
        </w:rPr>
        <w:t xml:space="preserve">Naciones Unidas, 2016; </w:t>
      </w:r>
      <w:r w:rsidR="00B9363A" w:rsidRPr="00953F6E">
        <w:rPr>
          <w:rFonts w:ascii="Times New Roman" w:hAnsi="Times New Roman" w:cs="Times New Roman"/>
          <w:sz w:val="24"/>
          <w:szCs w:val="24"/>
        </w:rPr>
        <w:t>UNESCO, 2016).</w:t>
      </w:r>
    </w:p>
    <w:p w:rsidR="00702224" w:rsidRPr="00953F6E" w:rsidRDefault="00702224" w:rsidP="00953F6E">
      <w:pPr>
        <w:autoSpaceDE w:val="0"/>
        <w:autoSpaceDN w:val="0"/>
        <w:adjustRightInd w:val="0"/>
        <w:spacing w:after="0" w:line="240" w:lineRule="auto"/>
        <w:jc w:val="both"/>
        <w:rPr>
          <w:rFonts w:ascii="Times New Roman" w:hAnsi="Times New Roman" w:cs="Times New Roman"/>
          <w:sz w:val="24"/>
          <w:szCs w:val="24"/>
        </w:rPr>
      </w:pPr>
    </w:p>
    <w:p w:rsidR="00FC06E5" w:rsidRPr="00953F6E" w:rsidRDefault="00702224" w:rsidP="00953F6E">
      <w:pPr>
        <w:autoSpaceDE w:val="0"/>
        <w:autoSpaceDN w:val="0"/>
        <w:adjustRightInd w:val="0"/>
        <w:spacing w:after="0" w:line="240" w:lineRule="auto"/>
        <w:jc w:val="both"/>
        <w:rPr>
          <w:rFonts w:ascii="Times New Roman" w:hAnsi="Times New Roman" w:cs="Times New Roman"/>
          <w:sz w:val="24"/>
          <w:szCs w:val="24"/>
        </w:rPr>
      </w:pPr>
      <w:r w:rsidRPr="00953F6E">
        <w:rPr>
          <w:rFonts w:ascii="Times New Roman" w:hAnsi="Times New Roman" w:cs="Times New Roman"/>
          <w:sz w:val="24"/>
          <w:szCs w:val="24"/>
        </w:rPr>
        <w:t xml:space="preserve">En la declaración de principios de Icheon 2015, se expresa un renovado interés por la </w:t>
      </w:r>
      <w:r w:rsidRPr="00953F6E">
        <w:rPr>
          <w:rFonts w:ascii="Times New Roman" w:hAnsi="Times New Roman" w:cs="Times New Roman"/>
          <w:b/>
          <w:sz w:val="24"/>
          <w:szCs w:val="24"/>
        </w:rPr>
        <w:t xml:space="preserve">pertinencia de la </w:t>
      </w:r>
      <w:r w:rsidRPr="00953F6E">
        <w:rPr>
          <w:rFonts w:ascii="Times New Roman" w:hAnsi="Times New Roman" w:cs="Times New Roman"/>
          <w:b/>
          <w:sz w:val="24"/>
          <w:szCs w:val="24"/>
          <w:u w:val="single"/>
        </w:rPr>
        <w:t>educación en favor del desarrollo humano y la sostenibilidad económica, social y ambiental</w:t>
      </w:r>
      <w:r w:rsidRPr="00953F6E">
        <w:rPr>
          <w:rFonts w:ascii="Times New Roman" w:hAnsi="Times New Roman" w:cs="Times New Roman"/>
          <w:sz w:val="24"/>
          <w:szCs w:val="24"/>
        </w:rPr>
        <w:t>. Lo anterior plantea la necesidad de una educación integral con una visión holística y humanista, que contribuye a un nuevo modelo de desarrollo. Esta visión va más allá de un enfoque utilitarista de la educación e integra las múltiples dimensiones de la existencia humana</w:t>
      </w:r>
      <w:r w:rsidR="00FC06E5" w:rsidRPr="00953F6E">
        <w:rPr>
          <w:rFonts w:ascii="Times New Roman" w:hAnsi="Times New Roman" w:cs="Times New Roman"/>
          <w:sz w:val="24"/>
          <w:szCs w:val="24"/>
        </w:rPr>
        <w:t>.</w:t>
      </w:r>
      <w:r w:rsidRPr="00953F6E">
        <w:rPr>
          <w:rFonts w:ascii="Times New Roman" w:hAnsi="Times New Roman" w:cs="Times New Roman"/>
          <w:sz w:val="24"/>
          <w:szCs w:val="24"/>
        </w:rPr>
        <w:t xml:space="preserve"> </w:t>
      </w:r>
      <w:r w:rsidR="00FC06E5" w:rsidRPr="00953F6E">
        <w:rPr>
          <w:rFonts w:ascii="Times New Roman" w:hAnsi="Times New Roman" w:cs="Times New Roman"/>
          <w:sz w:val="24"/>
          <w:szCs w:val="24"/>
        </w:rPr>
        <w:t xml:space="preserve">La educación, se menciona en la declaración de Icheon, </w:t>
      </w:r>
    </w:p>
    <w:p w:rsidR="00296CFA" w:rsidRPr="0069765A" w:rsidRDefault="00296CFA" w:rsidP="00953F6E">
      <w:pPr>
        <w:autoSpaceDE w:val="0"/>
        <w:autoSpaceDN w:val="0"/>
        <w:adjustRightInd w:val="0"/>
        <w:spacing w:after="0" w:line="240" w:lineRule="auto"/>
        <w:jc w:val="both"/>
        <w:rPr>
          <w:rFonts w:ascii="Times New Roman" w:hAnsi="Times New Roman" w:cs="Times New Roman"/>
          <w:sz w:val="24"/>
          <w:szCs w:val="24"/>
        </w:rPr>
      </w:pPr>
    </w:p>
    <w:p w:rsidR="00A369DE" w:rsidRPr="00A369DE" w:rsidRDefault="006E62F8" w:rsidP="0069765A">
      <w:pPr>
        <w:tabs>
          <w:tab w:val="left" w:pos="0"/>
        </w:tabs>
        <w:spacing w:after="0" w:line="240"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Hacia un</w:t>
      </w:r>
      <w:r w:rsidR="00A369DE" w:rsidRPr="00A369DE">
        <w:rPr>
          <w:rFonts w:ascii="Times New Roman" w:eastAsia="Calibri" w:hAnsi="Times New Roman" w:cs="Times New Roman"/>
          <w:b/>
          <w:color w:val="000000"/>
          <w:sz w:val="28"/>
          <w:szCs w:val="28"/>
        </w:rPr>
        <w:t xml:space="preserve"> nuevo </w:t>
      </w:r>
      <w:r>
        <w:rPr>
          <w:rFonts w:ascii="Times New Roman" w:eastAsia="Calibri" w:hAnsi="Times New Roman" w:cs="Times New Roman"/>
          <w:b/>
          <w:color w:val="000000"/>
          <w:sz w:val="28"/>
          <w:szCs w:val="28"/>
        </w:rPr>
        <w:t>M</w:t>
      </w:r>
      <w:r w:rsidR="00A369DE" w:rsidRPr="00A369DE">
        <w:rPr>
          <w:rFonts w:ascii="Times New Roman" w:eastAsia="Calibri" w:hAnsi="Times New Roman" w:cs="Times New Roman"/>
          <w:b/>
          <w:color w:val="000000"/>
          <w:sz w:val="28"/>
          <w:szCs w:val="28"/>
        </w:rPr>
        <w:t>odelo Universitario para la UJED</w:t>
      </w:r>
    </w:p>
    <w:p w:rsidR="0069765A" w:rsidRPr="0069765A" w:rsidRDefault="0069765A" w:rsidP="00A369DE">
      <w:pPr>
        <w:tabs>
          <w:tab w:val="left" w:pos="0"/>
        </w:tabs>
        <w:spacing w:after="0" w:line="240" w:lineRule="auto"/>
        <w:jc w:val="both"/>
        <w:rPr>
          <w:rFonts w:ascii="Times New Roman" w:eastAsia="Calibri" w:hAnsi="Times New Roman" w:cs="Times New Roman"/>
          <w:sz w:val="24"/>
          <w:szCs w:val="24"/>
        </w:rPr>
      </w:pP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En el marco de la </w:t>
      </w:r>
      <w:r w:rsidRPr="00A369DE">
        <w:rPr>
          <w:rFonts w:ascii="Times New Roman" w:eastAsia="Calibri" w:hAnsi="Times New Roman" w:cs="Times New Roman"/>
          <w:b/>
          <w:sz w:val="24"/>
          <w:szCs w:val="24"/>
          <w:u w:val="single"/>
        </w:rPr>
        <w:t>naturaleza perenne</w:t>
      </w:r>
      <w:r w:rsidRPr="00A369DE">
        <w:rPr>
          <w:rFonts w:ascii="Times New Roman" w:eastAsia="Calibri" w:hAnsi="Times New Roman" w:cs="Times New Roman"/>
          <w:sz w:val="24"/>
          <w:szCs w:val="24"/>
        </w:rPr>
        <w:t xml:space="preserve"> que desde sus orígenes distingue a todas las Universidades del mundo, sin trastocar su </w:t>
      </w:r>
      <w:r w:rsidRPr="00A369DE">
        <w:rPr>
          <w:rFonts w:ascii="Times New Roman" w:eastAsia="Calibri" w:hAnsi="Times New Roman" w:cs="Times New Roman"/>
          <w:b/>
          <w:sz w:val="24"/>
          <w:szCs w:val="24"/>
          <w:u w:val="single"/>
        </w:rPr>
        <w:t xml:space="preserve">esencia </w:t>
      </w:r>
      <w:r w:rsidR="0069765A" w:rsidRPr="0069765A">
        <w:rPr>
          <w:rFonts w:ascii="Times New Roman" w:eastAsia="Calibri" w:hAnsi="Times New Roman" w:cs="Times New Roman"/>
          <w:b/>
          <w:sz w:val="24"/>
          <w:szCs w:val="24"/>
          <w:u w:val="single"/>
        </w:rPr>
        <w:t>d</w:t>
      </w:r>
      <w:r w:rsidRPr="00A369DE">
        <w:rPr>
          <w:rFonts w:ascii="Times New Roman" w:eastAsia="Calibri" w:hAnsi="Times New Roman" w:cs="Times New Roman"/>
          <w:b/>
          <w:sz w:val="24"/>
          <w:szCs w:val="24"/>
          <w:u w:val="single"/>
        </w:rPr>
        <w:t>e perdurabilidad</w:t>
      </w:r>
      <w:r w:rsidRPr="00A369DE">
        <w:rPr>
          <w:rFonts w:ascii="Times New Roman" w:eastAsia="Calibri" w:hAnsi="Times New Roman" w:cs="Times New Roman"/>
          <w:b/>
          <w:sz w:val="24"/>
          <w:szCs w:val="24"/>
        </w:rPr>
        <w:t>,</w:t>
      </w:r>
      <w:r w:rsidRPr="00A369DE">
        <w:rPr>
          <w:rFonts w:ascii="Times New Roman" w:eastAsia="Calibri" w:hAnsi="Times New Roman" w:cs="Times New Roman"/>
          <w:sz w:val="24"/>
          <w:szCs w:val="24"/>
        </w:rPr>
        <w:t xml:space="preserve"> </w:t>
      </w:r>
      <w:r w:rsidR="0069765A">
        <w:rPr>
          <w:rFonts w:ascii="Times New Roman" w:eastAsia="Calibri" w:hAnsi="Times New Roman" w:cs="Times New Roman"/>
          <w:sz w:val="24"/>
          <w:szCs w:val="24"/>
        </w:rPr>
        <w:t xml:space="preserve">se propone que </w:t>
      </w:r>
      <w:r w:rsidRPr="00A369DE">
        <w:rPr>
          <w:rFonts w:ascii="Times New Roman" w:eastAsia="Calibri" w:hAnsi="Times New Roman" w:cs="Times New Roman"/>
          <w:sz w:val="24"/>
          <w:szCs w:val="24"/>
        </w:rPr>
        <w:t xml:space="preserve">la Universidad Juárez del Estado de Durango </w:t>
      </w:r>
      <w:r w:rsidR="00FC5433">
        <w:rPr>
          <w:rFonts w:ascii="Times New Roman" w:eastAsia="Calibri" w:hAnsi="Times New Roman" w:cs="Times New Roman"/>
          <w:sz w:val="24"/>
          <w:szCs w:val="24"/>
        </w:rPr>
        <w:t>desempeñe</w:t>
      </w:r>
      <w:r w:rsidRPr="00A369DE">
        <w:rPr>
          <w:rFonts w:ascii="Times New Roman" w:eastAsia="Calibri" w:hAnsi="Times New Roman" w:cs="Times New Roman"/>
          <w:sz w:val="24"/>
          <w:szCs w:val="24"/>
        </w:rPr>
        <w:t xml:space="preserve"> plenamente, </w:t>
      </w:r>
      <w:r w:rsidR="00FC5433">
        <w:rPr>
          <w:rFonts w:ascii="Times New Roman" w:eastAsia="Calibri" w:hAnsi="Times New Roman" w:cs="Times New Roman"/>
          <w:sz w:val="24"/>
          <w:szCs w:val="24"/>
        </w:rPr>
        <w:t xml:space="preserve">y </w:t>
      </w:r>
      <w:r w:rsidRPr="00A369DE">
        <w:rPr>
          <w:rFonts w:ascii="Times New Roman" w:eastAsia="Calibri" w:hAnsi="Times New Roman" w:cs="Times New Roman"/>
          <w:sz w:val="24"/>
          <w:szCs w:val="24"/>
        </w:rPr>
        <w:t xml:space="preserve">de una manera </w:t>
      </w:r>
      <w:r w:rsidRPr="00A369DE">
        <w:rPr>
          <w:rFonts w:ascii="Times New Roman" w:eastAsia="Calibri" w:hAnsi="Times New Roman" w:cs="Times New Roman"/>
          <w:b/>
          <w:sz w:val="24"/>
          <w:szCs w:val="24"/>
          <w:u w:val="single"/>
        </w:rPr>
        <w:t>siempre renovada</w:t>
      </w:r>
      <w:r w:rsidRPr="00A369DE">
        <w:rPr>
          <w:rFonts w:ascii="Times New Roman" w:eastAsia="Calibri" w:hAnsi="Times New Roman" w:cs="Times New Roman"/>
          <w:sz w:val="24"/>
          <w:szCs w:val="24"/>
        </w:rPr>
        <w:t>, su rol de Universidad Pública Estatal, al participar activa y comprometidamente</w:t>
      </w:r>
      <w:r w:rsidR="0069765A">
        <w:rPr>
          <w:rFonts w:ascii="Times New Roman" w:eastAsia="Calibri" w:hAnsi="Times New Roman" w:cs="Times New Roman"/>
          <w:sz w:val="24"/>
          <w:szCs w:val="24"/>
        </w:rPr>
        <w:t>,</w:t>
      </w:r>
      <w:r w:rsidRPr="00A369DE">
        <w:rPr>
          <w:rFonts w:ascii="Times New Roman" w:eastAsia="Calibri" w:hAnsi="Times New Roman" w:cs="Times New Roman"/>
          <w:sz w:val="24"/>
          <w:szCs w:val="24"/>
        </w:rPr>
        <w:t xml:space="preserve"> a nivel macro</w:t>
      </w:r>
      <w:r w:rsidR="004D29B1">
        <w:rPr>
          <w:rFonts w:ascii="Times New Roman" w:eastAsia="Calibri" w:hAnsi="Times New Roman" w:cs="Times New Roman"/>
          <w:sz w:val="24"/>
          <w:szCs w:val="24"/>
        </w:rPr>
        <w:t xml:space="preserve"> y de manera explícita</w:t>
      </w:r>
      <w:r w:rsidR="0069765A">
        <w:rPr>
          <w:rFonts w:ascii="Times New Roman" w:eastAsia="Calibri" w:hAnsi="Times New Roman" w:cs="Times New Roman"/>
          <w:sz w:val="24"/>
          <w:szCs w:val="24"/>
        </w:rPr>
        <w:t>,</w:t>
      </w:r>
      <w:r w:rsidRPr="00A369DE">
        <w:rPr>
          <w:rFonts w:ascii="Times New Roman" w:eastAsia="Calibri" w:hAnsi="Times New Roman" w:cs="Times New Roman"/>
          <w:sz w:val="24"/>
          <w:szCs w:val="24"/>
        </w:rPr>
        <w:t xml:space="preserve"> en la tarea de </w:t>
      </w:r>
      <w:r w:rsidRPr="00A369DE">
        <w:rPr>
          <w:rFonts w:ascii="Times New Roman" w:eastAsia="Calibri" w:hAnsi="Times New Roman" w:cs="Times New Roman"/>
          <w:b/>
          <w:sz w:val="24"/>
          <w:szCs w:val="24"/>
          <w:u w:val="single"/>
        </w:rPr>
        <w:t>construir un futuro deseable para la humanidad</w:t>
      </w:r>
      <w:r w:rsidRPr="00A369DE">
        <w:rPr>
          <w:rFonts w:ascii="Times New Roman" w:eastAsia="Calibri" w:hAnsi="Times New Roman" w:cs="Times New Roman"/>
          <w:sz w:val="24"/>
          <w:szCs w:val="24"/>
        </w:rPr>
        <w:t xml:space="preserve">, a fin de cumplir con </w:t>
      </w:r>
      <w:r w:rsidRPr="00A369DE">
        <w:rPr>
          <w:rFonts w:ascii="Times New Roman" w:eastAsia="Calibri" w:hAnsi="Times New Roman" w:cs="Times New Roman"/>
          <w:b/>
          <w:sz w:val="24"/>
          <w:szCs w:val="24"/>
        </w:rPr>
        <w:t xml:space="preserve">la </w:t>
      </w:r>
      <w:r w:rsidRPr="00A369DE">
        <w:rPr>
          <w:rFonts w:ascii="Times New Roman" w:eastAsia="Calibri" w:hAnsi="Times New Roman" w:cs="Times New Roman"/>
          <w:b/>
          <w:sz w:val="24"/>
          <w:szCs w:val="24"/>
          <w:u w:val="single"/>
        </w:rPr>
        <w:t>responsabilidad social</w:t>
      </w:r>
      <w:r w:rsidRPr="00A369DE">
        <w:rPr>
          <w:rFonts w:ascii="Times New Roman" w:eastAsia="Calibri" w:hAnsi="Times New Roman" w:cs="Times New Roman"/>
          <w:b/>
          <w:sz w:val="24"/>
          <w:szCs w:val="24"/>
        </w:rPr>
        <w:t xml:space="preserve"> que le corresponde como Institución de Educación Superior</w:t>
      </w:r>
      <w:r w:rsidRPr="00A369DE">
        <w:rPr>
          <w:rFonts w:ascii="Times New Roman" w:eastAsia="Calibri" w:hAnsi="Times New Roman" w:cs="Times New Roman"/>
          <w:sz w:val="24"/>
          <w:szCs w:val="24"/>
        </w:rPr>
        <w:t xml:space="preserve"> </w:t>
      </w:r>
      <w:r w:rsidR="0069765A">
        <w:rPr>
          <w:rFonts w:ascii="Times New Roman" w:eastAsia="Calibri" w:hAnsi="Times New Roman" w:cs="Times New Roman"/>
          <w:sz w:val="24"/>
          <w:szCs w:val="24"/>
        </w:rPr>
        <w:t xml:space="preserve">de carácter público </w:t>
      </w:r>
      <w:r w:rsidRPr="00A369DE">
        <w:rPr>
          <w:rFonts w:ascii="Times New Roman" w:eastAsia="Calibri" w:hAnsi="Times New Roman" w:cs="Times New Roman"/>
          <w:sz w:val="24"/>
          <w:szCs w:val="24"/>
        </w:rPr>
        <w:t xml:space="preserve">y, desde luego, a nivel de su entorno inmediato: </w:t>
      </w:r>
      <w:r w:rsidRPr="00A369DE">
        <w:rPr>
          <w:rFonts w:ascii="Times New Roman" w:eastAsia="Calibri" w:hAnsi="Times New Roman" w:cs="Times New Roman"/>
          <w:b/>
          <w:sz w:val="24"/>
          <w:szCs w:val="24"/>
          <w:u w:val="single"/>
        </w:rPr>
        <w:t>contribuir al</w:t>
      </w:r>
      <w:r w:rsidRPr="00A369DE">
        <w:rPr>
          <w:rFonts w:ascii="Times New Roman" w:eastAsia="Calibri" w:hAnsi="Times New Roman" w:cs="Times New Roman"/>
          <w:sz w:val="24"/>
          <w:szCs w:val="24"/>
        </w:rPr>
        <w:t xml:space="preserve"> </w:t>
      </w:r>
      <w:r w:rsidRPr="00A369DE">
        <w:rPr>
          <w:rFonts w:ascii="Times New Roman" w:eastAsia="Calibri" w:hAnsi="Times New Roman" w:cs="Times New Roman"/>
          <w:b/>
          <w:sz w:val="24"/>
          <w:szCs w:val="24"/>
          <w:u w:val="single"/>
        </w:rPr>
        <w:t>desarrollo sostenible del Estado de Durango</w:t>
      </w:r>
      <w:r w:rsidRPr="00A369DE">
        <w:rPr>
          <w:rFonts w:ascii="Times New Roman" w:eastAsia="Calibri" w:hAnsi="Times New Roman" w:cs="Times New Roman"/>
          <w:sz w:val="24"/>
          <w:szCs w:val="24"/>
        </w:rPr>
        <w:t xml:space="preserve">. </w:t>
      </w:r>
    </w:p>
    <w:p w:rsidR="00A369DE" w:rsidRDefault="00A369DE" w:rsidP="00A369DE">
      <w:pPr>
        <w:tabs>
          <w:tab w:val="left" w:pos="0"/>
        </w:tabs>
        <w:spacing w:after="0" w:line="240" w:lineRule="auto"/>
        <w:jc w:val="both"/>
        <w:rPr>
          <w:rFonts w:ascii="Times New Roman" w:eastAsia="Calibri" w:hAnsi="Times New Roman" w:cs="Times New Roman"/>
          <w:sz w:val="24"/>
          <w:szCs w:val="24"/>
        </w:rPr>
      </w:pP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Se afirma lo anterior, porque </w:t>
      </w:r>
      <w:r w:rsidR="004D29B1">
        <w:rPr>
          <w:rFonts w:ascii="Times New Roman" w:eastAsia="Calibri" w:hAnsi="Times New Roman" w:cs="Times New Roman"/>
          <w:sz w:val="24"/>
          <w:szCs w:val="24"/>
        </w:rPr>
        <w:t xml:space="preserve">es </w:t>
      </w:r>
      <w:r w:rsidR="0069765A">
        <w:rPr>
          <w:rFonts w:ascii="Times New Roman" w:eastAsia="Calibri" w:hAnsi="Times New Roman" w:cs="Times New Roman"/>
          <w:sz w:val="24"/>
          <w:szCs w:val="24"/>
        </w:rPr>
        <w:t xml:space="preserve">bueno que </w:t>
      </w:r>
      <w:r w:rsidRPr="00A369DE">
        <w:rPr>
          <w:rFonts w:ascii="Times New Roman" w:eastAsia="Calibri" w:hAnsi="Times New Roman" w:cs="Times New Roman"/>
          <w:sz w:val="24"/>
          <w:szCs w:val="24"/>
        </w:rPr>
        <w:t xml:space="preserve">en la UJED se considera que </w:t>
      </w:r>
      <w:r w:rsidRPr="00A369DE">
        <w:rPr>
          <w:rFonts w:ascii="Times New Roman" w:eastAsia="Calibri" w:hAnsi="Times New Roman" w:cs="Times New Roman"/>
          <w:b/>
          <w:sz w:val="24"/>
          <w:szCs w:val="24"/>
          <w:u w:val="single"/>
        </w:rPr>
        <w:t>la participación socialmente comprometida</w:t>
      </w:r>
      <w:r w:rsidRPr="00A369DE">
        <w:rPr>
          <w:rFonts w:ascii="Times New Roman" w:eastAsia="Calibri" w:hAnsi="Times New Roman" w:cs="Times New Roman"/>
          <w:sz w:val="24"/>
          <w:szCs w:val="24"/>
          <w:u w:val="single"/>
        </w:rPr>
        <w:t xml:space="preserve"> de las universidades del mundo, es el mejor de los caminos para garantizar no solo su existencia sino, además, su </w:t>
      </w:r>
      <w:r w:rsidRPr="00A369DE">
        <w:rPr>
          <w:rFonts w:ascii="Times New Roman" w:eastAsia="Calibri" w:hAnsi="Times New Roman" w:cs="Times New Roman"/>
          <w:b/>
          <w:sz w:val="24"/>
          <w:szCs w:val="24"/>
          <w:u w:val="single"/>
        </w:rPr>
        <w:t>vigencia</w:t>
      </w:r>
      <w:r w:rsidRPr="00A369DE">
        <w:rPr>
          <w:rFonts w:ascii="Times New Roman" w:eastAsia="Calibri" w:hAnsi="Times New Roman" w:cs="Times New Roman"/>
          <w:sz w:val="24"/>
          <w:szCs w:val="24"/>
          <w:u w:val="single"/>
        </w:rPr>
        <w:t xml:space="preserve"> y </w:t>
      </w:r>
      <w:r w:rsidRPr="00A369DE">
        <w:rPr>
          <w:rFonts w:ascii="Times New Roman" w:eastAsia="Calibri" w:hAnsi="Times New Roman" w:cs="Times New Roman"/>
          <w:b/>
          <w:sz w:val="24"/>
          <w:szCs w:val="24"/>
          <w:u w:val="single"/>
        </w:rPr>
        <w:t>pertinencia</w:t>
      </w:r>
      <w:r w:rsidRPr="00A369DE">
        <w:rPr>
          <w:rFonts w:ascii="Times New Roman" w:eastAsia="Calibri" w:hAnsi="Times New Roman" w:cs="Times New Roman"/>
          <w:sz w:val="24"/>
          <w:szCs w:val="24"/>
          <w:u w:val="single"/>
        </w:rPr>
        <w:t xml:space="preserve">, base fundamental para construir </w:t>
      </w:r>
      <w:r w:rsidRPr="00A369DE">
        <w:rPr>
          <w:rFonts w:ascii="Times New Roman" w:eastAsia="Calibri" w:hAnsi="Times New Roman" w:cs="Times New Roman"/>
          <w:b/>
          <w:sz w:val="24"/>
          <w:szCs w:val="24"/>
          <w:u w:val="single"/>
        </w:rPr>
        <w:t>la nueva Universidad que el mundo de hoy requiere</w:t>
      </w:r>
      <w:r w:rsidRPr="00A369DE">
        <w:rPr>
          <w:rFonts w:ascii="Times New Roman" w:eastAsia="Calibri" w:hAnsi="Times New Roman" w:cs="Times New Roman"/>
          <w:sz w:val="24"/>
          <w:szCs w:val="24"/>
          <w:u w:val="single"/>
        </w:rPr>
        <w:t xml:space="preserve"> para enfrentar eficazmente y de manera oportuna </w:t>
      </w:r>
      <w:r w:rsidRPr="00A369DE">
        <w:rPr>
          <w:rFonts w:ascii="Times New Roman" w:eastAsia="Calibri" w:hAnsi="Times New Roman" w:cs="Times New Roman"/>
          <w:b/>
          <w:sz w:val="24"/>
          <w:szCs w:val="24"/>
          <w:u w:val="single"/>
        </w:rPr>
        <w:t>los retos que el futuro habrá de plantear a la humanidad</w:t>
      </w:r>
      <w:r w:rsidRPr="00A369DE">
        <w:rPr>
          <w:rFonts w:ascii="Times New Roman" w:eastAsia="Calibri" w:hAnsi="Times New Roman" w:cs="Times New Roman"/>
          <w:sz w:val="24"/>
          <w:szCs w:val="24"/>
          <w:u w:val="single"/>
        </w:rPr>
        <w:t xml:space="preserve"> y, desde luego, a las universidades mismas, derivados muchos de ellos de las </w:t>
      </w:r>
      <w:r w:rsidRPr="00A369DE">
        <w:rPr>
          <w:rFonts w:ascii="Times New Roman" w:eastAsia="Calibri" w:hAnsi="Times New Roman" w:cs="Times New Roman"/>
          <w:b/>
          <w:sz w:val="24"/>
          <w:szCs w:val="24"/>
          <w:u w:val="single"/>
        </w:rPr>
        <w:t>nuevas formas de generación, circulación, apropiación y aplicación del conocimiento</w:t>
      </w:r>
      <w:r w:rsidRPr="00A369DE">
        <w:rPr>
          <w:rFonts w:ascii="Times New Roman" w:eastAsia="Calibri" w:hAnsi="Times New Roman" w:cs="Times New Roman"/>
          <w:sz w:val="24"/>
          <w:szCs w:val="24"/>
          <w:u w:val="single"/>
        </w:rPr>
        <w:t xml:space="preserve">, al igual que las </w:t>
      </w:r>
      <w:r w:rsidRPr="00A369DE">
        <w:rPr>
          <w:rFonts w:ascii="Times New Roman" w:eastAsia="Calibri" w:hAnsi="Times New Roman" w:cs="Times New Roman"/>
          <w:b/>
          <w:sz w:val="24"/>
          <w:szCs w:val="24"/>
          <w:u w:val="single"/>
        </w:rPr>
        <w:t>actuales formas de aprender, abordar y resolver los problemas</w:t>
      </w:r>
      <w:r w:rsidRPr="00A369DE">
        <w:rPr>
          <w:rFonts w:ascii="Times New Roman" w:eastAsia="Calibri" w:hAnsi="Times New Roman" w:cs="Times New Roman"/>
          <w:sz w:val="24"/>
          <w:szCs w:val="24"/>
          <w:u w:val="single"/>
        </w:rPr>
        <w:t xml:space="preserve"> de hoy</w:t>
      </w:r>
      <w:r w:rsidR="00FC5433">
        <w:rPr>
          <w:rFonts w:ascii="Times New Roman" w:eastAsia="Calibri" w:hAnsi="Times New Roman" w:cs="Times New Roman"/>
          <w:sz w:val="24"/>
          <w:szCs w:val="24"/>
          <w:u w:val="single"/>
        </w:rPr>
        <w:t xml:space="preserve">, de mañana </w:t>
      </w:r>
      <w:r w:rsidRPr="00A369DE">
        <w:rPr>
          <w:rFonts w:ascii="Times New Roman" w:eastAsia="Calibri" w:hAnsi="Times New Roman" w:cs="Times New Roman"/>
          <w:sz w:val="24"/>
          <w:szCs w:val="24"/>
          <w:u w:val="single"/>
        </w:rPr>
        <w:t xml:space="preserve">y de siempre, en el marco de </w:t>
      </w:r>
      <w:r w:rsidRPr="00A369DE">
        <w:rPr>
          <w:rFonts w:ascii="Times New Roman" w:eastAsia="Calibri" w:hAnsi="Times New Roman" w:cs="Times New Roman"/>
          <w:b/>
          <w:sz w:val="24"/>
          <w:szCs w:val="24"/>
          <w:u w:val="single"/>
        </w:rPr>
        <w:t>nuevas formas de comunicación y convivencia de las sociedad cada vez más complej</w:t>
      </w:r>
      <w:r w:rsidRPr="00A369DE">
        <w:rPr>
          <w:rFonts w:ascii="Times New Roman" w:eastAsia="Calibri" w:hAnsi="Times New Roman" w:cs="Times New Roman"/>
          <w:sz w:val="24"/>
          <w:szCs w:val="24"/>
          <w:u w:val="single"/>
        </w:rPr>
        <w:t xml:space="preserve">a ante un  </w:t>
      </w:r>
      <w:r w:rsidRPr="00A369DE">
        <w:rPr>
          <w:rFonts w:ascii="Times New Roman" w:eastAsia="Calibri" w:hAnsi="Times New Roman" w:cs="Times New Roman"/>
          <w:b/>
          <w:sz w:val="24"/>
          <w:szCs w:val="24"/>
          <w:u w:val="single"/>
        </w:rPr>
        <w:t>futuro incierto que desde ahora se están configurando</w:t>
      </w:r>
      <w:r w:rsidR="00FC5433">
        <w:rPr>
          <w:rFonts w:ascii="Times New Roman" w:eastAsia="Calibri" w:hAnsi="Times New Roman" w:cs="Times New Roman"/>
          <w:b/>
          <w:sz w:val="24"/>
          <w:szCs w:val="24"/>
          <w:u w:val="single"/>
        </w:rPr>
        <w:t>, caracterizado por una condición de riesgo permanente</w:t>
      </w:r>
      <w:r w:rsidRPr="00A369DE">
        <w:rPr>
          <w:rFonts w:ascii="Times New Roman" w:eastAsia="Calibri" w:hAnsi="Times New Roman" w:cs="Times New Roman"/>
          <w:sz w:val="24"/>
          <w:szCs w:val="24"/>
        </w:rPr>
        <w:t xml:space="preserve">. </w:t>
      </w: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p>
    <w:p w:rsidR="00A369DE" w:rsidRDefault="00A369DE" w:rsidP="00A369DE">
      <w:pPr>
        <w:tabs>
          <w:tab w:val="left" w:pos="0"/>
        </w:tabs>
        <w:spacing w:after="0" w:line="240" w:lineRule="auto"/>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El nuevo </w:t>
      </w:r>
      <w:r w:rsidRPr="00A369DE">
        <w:rPr>
          <w:rFonts w:ascii="Times New Roman" w:eastAsia="Calibri" w:hAnsi="Times New Roman" w:cs="Times New Roman"/>
          <w:b/>
          <w:sz w:val="24"/>
          <w:szCs w:val="24"/>
          <w:u w:val="single"/>
        </w:rPr>
        <w:t>Modelo Universitario</w:t>
      </w:r>
      <w:r w:rsidRPr="00A369DE">
        <w:rPr>
          <w:rFonts w:ascii="Times New Roman" w:eastAsia="Calibri" w:hAnsi="Times New Roman" w:cs="Times New Roman"/>
          <w:sz w:val="24"/>
          <w:szCs w:val="24"/>
        </w:rPr>
        <w:t xml:space="preserve"> que </w:t>
      </w:r>
      <w:r w:rsidR="00FC5433">
        <w:rPr>
          <w:rFonts w:ascii="Times New Roman" w:eastAsia="Calibri" w:hAnsi="Times New Roman" w:cs="Times New Roman"/>
          <w:sz w:val="24"/>
          <w:szCs w:val="24"/>
        </w:rPr>
        <w:t>se propone</w:t>
      </w:r>
      <w:r w:rsidRPr="00A369DE">
        <w:rPr>
          <w:rFonts w:ascii="Times New Roman" w:eastAsia="Calibri" w:hAnsi="Times New Roman" w:cs="Times New Roman"/>
          <w:sz w:val="24"/>
          <w:szCs w:val="24"/>
        </w:rPr>
        <w:t xml:space="preserve"> para la</w:t>
      </w:r>
      <w:r w:rsidRPr="00A369DE">
        <w:rPr>
          <w:rFonts w:ascii="Times New Roman" w:eastAsia="Calibri" w:hAnsi="Times New Roman" w:cs="Times New Roman"/>
          <w:b/>
          <w:sz w:val="24"/>
          <w:szCs w:val="24"/>
        </w:rPr>
        <w:t xml:space="preserve"> </w:t>
      </w:r>
      <w:r w:rsidRPr="00A369DE">
        <w:rPr>
          <w:rFonts w:ascii="Times New Roman" w:eastAsia="Calibri" w:hAnsi="Times New Roman" w:cs="Times New Roman"/>
          <w:sz w:val="24"/>
          <w:szCs w:val="24"/>
        </w:rPr>
        <w:t xml:space="preserve">UJED, </w:t>
      </w:r>
      <w:r w:rsidR="004D29B1" w:rsidRPr="004D29B1">
        <w:rPr>
          <w:rFonts w:ascii="Times New Roman" w:eastAsia="Calibri" w:hAnsi="Times New Roman" w:cs="Times New Roman"/>
          <w:sz w:val="24"/>
          <w:szCs w:val="24"/>
        </w:rPr>
        <w:t xml:space="preserve">podría </w:t>
      </w:r>
      <w:r w:rsidRPr="00A369DE">
        <w:rPr>
          <w:rFonts w:ascii="Times New Roman" w:eastAsia="Calibri" w:hAnsi="Times New Roman" w:cs="Times New Roman"/>
          <w:sz w:val="24"/>
          <w:szCs w:val="24"/>
        </w:rPr>
        <w:t>ser</w:t>
      </w:r>
      <w:r w:rsidRPr="00A369DE">
        <w:rPr>
          <w:rFonts w:ascii="Times New Roman" w:eastAsia="Calibri" w:hAnsi="Times New Roman" w:cs="Times New Roman"/>
          <w:b/>
          <w:sz w:val="24"/>
          <w:szCs w:val="24"/>
        </w:rPr>
        <w:t xml:space="preserve"> aquel que la lleve a trascender su inmediatez temporal y geográfica</w:t>
      </w:r>
      <w:r w:rsidRPr="00A369DE">
        <w:rPr>
          <w:rFonts w:ascii="Times New Roman" w:eastAsia="Calibri" w:hAnsi="Times New Roman" w:cs="Times New Roman"/>
          <w:sz w:val="24"/>
          <w:szCs w:val="24"/>
        </w:rPr>
        <w:t>,</w:t>
      </w:r>
      <w:r w:rsidRPr="00A369DE">
        <w:rPr>
          <w:rFonts w:ascii="Times New Roman" w:eastAsia="Calibri" w:hAnsi="Times New Roman" w:cs="Times New Roman"/>
          <w:b/>
          <w:sz w:val="24"/>
          <w:szCs w:val="24"/>
        </w:rPr>
        <w:t xml:space="preserve"> </w:t>
      </w:r>
      <w:r w:rsidRPr="00A369DE">
        <w:rPr>
          <w:rFonts w:ascii="Times New Roman" w:eastAsia="Calibri" w:hAnsi="Times New Roman" w:cs="Times New Roman"/>
          <w:sz w:val="24"/>
          <w:szCs w:val="24"/>
        </w:rPr>
        <w:t>es decir,</w:t>
      </w:r>
      <w:r w:rsidRPr="00A369DE">
        <w:rPr>
          <w:rFonts w:ascii="Times New Roman" w:eastAsia="Calibri" w:hAnsi="Times New Roman" w:cs="Times New Roman"/>
          <w:b/>
          <w:sz w:val="24"/>
          <w:szCs w:val="24"/>
        </w:rPr>
        <w:t xml:space="preserve"> el presente y lo local. Se </w:t>
      </w:r>
      <w:r w:rsidR="004D29B1">
        <w:rPr>
          <w:rFonts w:ascii="Times New Roman" w:eastAsia="Calibri" w:hAnsi="Times New Roman" w:cs="Times New Roman"/>
          <w:b/>
          <w:sz w:val="24"/>
          <w:szCs w:val="24"/>
        </w:rPr>
        <w:t>propone</w:t>
      </w:r>
      <w:r w:rsidRPr="00A369DE">
        <w:rPr>
          <w:rFonts w:ascii="Times New Roman" w:eastAsia="Calibri" w:hAnsi="Times New Roman" w:cs="Times New Roman"/>
          <w:b/>
          <w:sz w:val="24"/>
          <w:szCs w:val="24"/>
        </w:rPr>
        <w:t xml:space="preserve"> </w:t>
      </w:r>
      <w:r w:rsidR="004D29B1">
        <w:rPr>
          <w:rFonts w:ascii="Times New Roman" w:eastAsia="Calibri" w:hAnsi="Times New Roman" w:cs="Times New Roman"/>
          <w:b/>
          <w:sz w:val="24"/>
          <w:szCs w:val="24"/>
          <w:u w:val="single"/>
        </w:rPr>
        <w:t>UN MODELO QUE LA VISUALICE</w:t>
      </w:r>
      <w:r w:rsidRPr="00A369DE">
        <w:rPr>
          <w:rFonts w:ascii="Times New Roman" w:eastAsia="Calibri" w:hAnsi="Times New Roman" w:cs="Times New Roman"/>
          <w:b/>
          <w:sz w:val="24"/>
          <w:szCs w:val="24"/>
          <w:u w:val="single"/>
        </w:rPr>
        <w:t xml:space="preserve"> COMO UNA UNIVERSIDAD PARA EL FUTURO Y COMO UNA UNIVERSIDAD PARA EL MUNDO</w:t>
      </w:r>
      <w:r w:rsidRPr="00A369DE">
        <w:rPr>
          <w:rFonts w:ascii="Times New Roman" w:eastAsia="Calibri" w:hAnsi="Times New Roman" w:cs="Times New Roman"/>
          <w:b/>
          <w:sz w:val="24"/>
          <w:szCs w:val="24"/>
        </w:rPr>
        <w:t xml:space="preserve">, </w:t>
      </w:r>
      <w:r w:rsidRPr="00A369DE">
        <w:rPr>
          <w:rFonts w:ascii="Times New Roman" w:eastAsia="Calibri" w:hAnsi="Times New Roman" w:cs="Times New Roman"/>
          <w:sz w:val="24"/>
          <w:szCs w:val="24"/>
        </w:rPr>
        <w:t>conservando siempre la identidad que como Universidad le es prop</w:t>
      </w:r>
      <w:r w:rsidR="006E62F8">
        <w:rPr>
          <w:rFonts w:ascii="Times New Roman" w:eastAsia="Calibri" w:hAnsi="Times New Roman" w:cs="Times New Roman"/>
          <w:sz w:val="24"/>
          <w:szCs w:val="24"/>
        </w:rPr>
        <w:t>ia y la distingue como a todas.</w:t>
      </w:r>
    </w:p>
    <w:p w:rsidR="006E62F8" w:rsidRPr="00A369DE" w:rsidRDefault="006E62F8" w:rsidP="00A369DE">
      <w:pPr>
        <w:tabs>
          <w:tab w:val="left" w:pos="0"/>
        </w:tabs>
        <w:spacing w:after="0" w:line="240" w:lineRule="auto"/>
        <w:jc w:val="both"/>
        <w:rPr>
          <w:rFonts w:ascii="Times New Roman" w:eastAsia="Calibri" w:hAnsi="Times New Roman" w:cs="Times New Roman"/>
          <w:sz w:val="24"/>
          <w:szCs w:val="24"/>
        </w:rPr>
      </w:pPr>
    </w:p>
    <w:p w:rsidR="00A369DE" w:rsidRPr="00A369DE" w:rsidRDefault="00A369DE" w:rsidP="00A369DE">
      <w:pPr>
        <w:tabs>
          <w:tab w:val="left" w:pos="0"/>
        </w:tabs>
        <w:spacing w:after="0" w:line="240" w:lineRule="auto"/>
        <w:jc w:val="both"/>
        <w:rPr>
          <w:rFonts w:ascii="Times New Roman" w:eastAsia="Calibri" w:hAnsi="Times New Roman" w:cs="Times New Roman"/>
          <w:color w:val="000000" w:themeColor="text1"/>
          <w:sz w:val="24"/>
          <w:szCs w:val="24"/>
        </w:rPr>
      </w:pPr>
      <w:r w:rsidRPr="00A369DE">
        <w:rPr>
          <w:rFonts w:ascii="Times New Roman" w:eastAsia="Calibri" w:hAnsi="Times New Roman" w:cs="Times New Roman"/>
          <w:sz w:val="24"/>
          <w:szCs w:val="24"/>
        </w:rPr>
        <w:t xml:space="preserve">Contrario al </w:t>
      </w:r>
      <w:r w:rsidR="00FC5433">
        <w:rPr>
          <w:rFonts w:ascii="Times New Roman" w:eastAsia="Calibri" w:hAnsi="Times New Roman" w:cs="Times New Roman"/>
          <w:sz w:val="24"/>
          <w:szCs w:val="24"/>
        </w:rPr>
        <w:t xml:space="preserve">viejo y </w:t>
      </w:r>
      <w:r w:rsidRPr="00A369DE">
        <w:rPr>
          <w:rFonts w:ascii="Times New Roman" w:eastAsia="Calibri" w:hAnsi="Times New Roman" w:cs="Times New Roman"/>
          <w:sz w:val="24"/>
          <w:szCs w:val="24"/>
          <w:u w:val="single"/>
        </w:rPr>
        <w:t>decadente modelo de universidad formadora de élites conductoras de las sociedades</w:t>
      </w:r>
      <w:r w:rsidRPr="00A369DE">
        <w:rPr>
          <w:rFonts w:ascii="Times New Roman" w:eastAsia="Calibri" w:hAnsi="Times New Roman" w:cs="Times New Roman"/>
          <w:sz w:val="24"/>
          <w:szCs w:val="24"/>
        </w:rPr>
        <w:t xml:space="preserve"> en las que ellas </w:t>
      </w:r>
      <w:r w:rsidR="00FC5433">
        <w:rPr>
          <w:rFonts w:ascii="Times New Roman" w:eastAsia="Calibri" w:hAnsi="Times New Roman" w:cs="Times New Roman"/>
          <w:sz w:val="24"/>
          <w:szCs w:val="24"/>
        </w:rPr>
        <w:t>se ubicaban</w:t>
      </w:r>
      <w:r w:rsidRPr="00A369DE">
        <w:rPr>
          <w:rFonts w:ascii="Times New Roman" w:eastAsia="Calibri" w:hAnsi="Times New Roman" w:cs="Times New Roman"/>
          <w:sz w:val="24"/>
          <w:szCs w:val="24"/>
        </w:rPr>
        <w:t xml:space="preserve">, </w:t>
      </w:r>
      <w:r w:rsidR="002A51D3">
        <w:rPr>
          <w:rFonts w:ascii="Times New Roman" w:eastAsia="Calibri" w:hAnsi="Times New Roman" w:cs="Times New Roman"/>
          <w:sz w:val="24"/>
          <w:szCs w:val="24"/>
        </w:rPr>
        <w:t>se propone</w:t>
      </w:r>
      <w:r w:rsidRPr="00A369DE">
        <w:rPr>
          <w:rFonts w:ascii="Times New Roman" w:eastAsia="Calibri" w:hAnsi="Times New Roman" w:cs="Times New Roman"/>
          <w:sz w:val="24"/>
          <w:szCs w:val="24"/>
        </w:rPr>
        <w:t xml:space="preserve"> </w:t>
      </w:r>
      <w:r w:rsidRPr="00A369DE">
        <w:rPr>
          <w:rFonts w:ascii="Times New Roman" w:eastAsia="Calibri" w:hAnsi="Times New Roman" w:cs="Times New Roman"/>
          <w:b/>
          <w:sz w:val="24"/>
          <w:szCs w:val="24"/>
          <w:u w:val="single"/>
        </w:rPr>
        <w:t>hacer de la UJED</w:t>
      </w:r>
      <w:r w:rsidRPr="00A369DE">
        <w:rPr>
          <w:rFonts w:ascii="Times New Roman" w:eastAsia="Calibri" w:hAnsi="Times New Roman" w:cs="Times New Roman"/>
          <w:sz w:val="24"/>
          <w:szCs w:val="24"/>
          <w:u w:val="single"/>
        </w:rPr>
        <w:t xml:space="preserve"> </w:t>
      </w:r>
      <w:r w:rsidRPr="00A369DE">
        <w:rPr>
          <w:rFonts w:ascii="Times New Roman" w:eastAsia="Calibri" w:hAnsi="Times New Roman" w:cs="Times New Roman"/>
          <w:b/>
          <w:sz w:val="24"/>
          <w:szCs w:val="24"/>
          <w:u w:val="single"/>
        </w:rPr>
        <w:t>una Institución de Educación Superior</w:t>
      </w:r>
      <w:r w:rsidRPr="00A369DE">
        <w:rPr>
          <w:rFonts w:ascii="Times New Roman" w:eastAsia="Calibri" w:hAnsi="Times New Roman" w:cs="Times New Roman"/>
          <w:sz w:val="24"/>
          <w:szCs w:val="24"/>
          <w:u w:val="single"/>
        </w:rPr>
        <w:t xml:space="preserve"> </w:t>
      </w:r>
      <w:r w:rsidRPr="00A369DE">
        <w:rPr>
          <w:rFonts w:ascii="Times New Roman" w:eastAsia="Calibri" w:hAnsi="Times New Roman" w:cs="Times New Roman"/>
          <w:b/>
          <w:sz w:val="24"/>
          <w:szCs w:val="24"/>
          <w:u w:val="single"/>
        </w:rPr>
        <w:t xml:space="preserve">que dé acceso a una población creciente que demanda servicios educativos cada vez de mayor calidad, a lo largo de toda su vida tanto laboral como biológica, </w:t>
      </w:r>
      <w:r w:rsidRPr="00A369DE">
        <w:rPr>
          <w:rFonts w:ascii="Times New Roman" w:eastAsia="Calibri" w:hAnsi="Times New Roman" w:cs="Times New Roman"/>
          <w:b/>
          <w:color w:val="000000" w:themeColor="text1"/>
          <w:sz w:val="24"/>
          <w:szCs w:val="24"/>
          <w:u w:val="single"/>
        </w:rPr>
        <w:t>mediante inéditas modalidades educativas</w:t>
      </w:r>
      <w:r w:rsidRPr="00A369DE">
        <w:rPr>
          <w:rFonts w:ascii="Times New Roman" w:eastAsia="Calibri" w:hAnsi="Times New Roman" w:cs="Times New Roman"/>
          <w:color w:val="000000" w:themeColor="text1"/>
          <w:sz w:val="24"/>
          <w:szCs w:val="24"/>
        </w:rPr>
        <w:t xml:space="preserve">. Por tanto, </w:t>
      </w:r>
      <w:r w:rsidR="002A51D3" w:rsidRPr="004D29B1">
        <w:rPr>
          <w:rFonts w:ascii="Times New Roman" w:eastAsia="Calibri" w:hAnsi="Times New Roman" w:cs="Times New Roman"/>
          <w:color w:val="000000" w:themeColor="text1"/>
          <w:sz w:val="24"/>
          <w:szCs w:val="24"/>
        </w:rPr>
        <w:t xml:space="preserve">se considera necesario </w:t>
      </w:r>
      <w:r w:rsidRPr="00A369DE">
        <w:rPr>
          <w:rFonts w:ascii="Times New Roman" w:eastAsia="Calibri" w:hAnsi="Times New Roman" w:cs="Times New Roman"/>
          <w:color w:val="000000" w:themeColor="text1"/>
          <w:sz w:val="24"/>
          <w:szCs w:val="24"/>
        </w:rPr>
        <w:t xml:space="preserve"> </w:t>
      </w:r>
      <w:r w:rsidRPr="00A369DE">
        <w:rPr>
          <w:rFonts w:ascii="Times New Roman" w:eastAsia="Calibri" w:hAnsi="Times New Roman" w:cs="Times New Roman"/>
          <w:b/>
          <w:color w:val="000000" w:themeColor="text1"/>
          <w:sz w:val="24"/>
          <w:szCs w:val="24"/>
          <w:u w:val="single"/>
        </w:rPr>
        <w:t>concebir y</w:t>
      </w:r>
      <w:r w:rsidRPr="00A369DE">
        <w:rPr>
          <w:rFonts w:ascii="Times New Roman" w:eastAsia="Calibri" w:hAnsi="Times New Roman" w:cs="Times New Roman"/>
          <w:color w:val="000000" w:themeColor="text1"/>
          <w:sz w:val="24"/>
          <w:szCs w:val="24"/>
          <w:u w:val="single"/>
        </w:rPr>
        <w:t xml:space="preserve"> </w:t>
      </w:r>
      <w:r w:rsidRPr="00A369DE">
        <w:rPr>
          <w:rFonts w:ascii="Times New Roman" w:eastAsia="Calibri" w:hAnsi="Times New Roman" w:cs="Times New Roman"/>
          <w:b/>
          <w:color w:val="000000" w:themeColor="text1"/>
          <w:sz w:val="24"/>
          <w:szCs w:val="24"/>
          <w:u w:val="single"/>
        </w:rPr>
        <w:t>poner en práctica, modos organizativos, políticos, éticos, sociales y pedagógicos diferentes a los tradicionales, acordes a esa naturaleza suya</w:t>
      </w:r>
      <w:r w:rsidR="002A51D3" w:rsidRPr="004D29B1">
        <w:rPr>
          <w:rFonts w:ascii="Times New Roman" w:eastAsia="Calibri" w:hAnsi="Times New Roman" w:cs="Times New Roman"/>
          <w:b/>
          <w:color w:val="000000" w:themeColor="text1"/>
          <w:sz w:val="24"/>
          <w:szCs w:val="24"/>
          <w:u w:val="single"/>
        </w:rPr>
        <w:t xml:space="preserve"> que como universidad le es propia</w:t>
      </w:r>
      <w:r w:rsidRPr="00A369DE">
        <w:rPr>
          <w:rFonts w:ascii="Times New Roman" w:eastAsia="Calibri" w:hAnsi="Times New Roman" w:cs="Times New Roman"/>
          <w:b/>
          <w:color w:val="000000" w:themeColor="text1"/>
          <w:sz w:val="24"/>
          <w:szCs w:val="24"/>
          <w:u w:val="single"/>
        </w:rPr>
        <w:t xml:space="preserve">, pero renovada </w:t>
      </w:r>
      <w:r w:rsidR="002A51D3" w:rsidRPr="004D29B1">
        <w:rPr>
          <w:rFonts w:ascii="Times New Roman" w:eastAsia="Calibri" w:hAnsi="Times New Roman" w:cs="Times New Roman"/>
          <w:b/>
          <w:color w:val="000000" w:themeColor="text1"/>
          <w:sz w:val="24"/>
          <w:szCs w:val="24"/>
          <w:u w:val="single"/>
        </w:rPr>
        <w:t xml:space="preserve">ahora </w:t>
      </w:r>
      <w:r w:rsidRPr="00A369DE">
        <w:rPr>
          <w:rFonts w:ascii="Times New Roman" w:eastAsia="Calibri" w:hAnsi="Times New Roman" w:cs="Times New Roman"/>
          <w:b/>
          <w:color w:val="000000" w:themeColor="text1"/>
          <w:sz w:val="24"/>
          <w:szCs w:val="24"/>
          <w:u w:val="single"/>
        </w:rPr>
        <w:t>a la luz de la realidad propia del siglo XXI y de los años por venir</w:t>
      </w:r>
      <w:r w:rsidRPr="00A369DE">
        <w:rPr>
          <w:rFonts w:ascii="Times New Roman" w:eastAsia="Calibri" w:hAnsi="Times New Roman" w:cs="Times New Roman"/>
          <w:color w:val="000000" w:themeColor="text1"/>
          <w:sz w:val="24"/>
          <w:szCs w:val="24"/>
        </w:rPr>
        <w:t xml:space="preserve">. </w:t>
      </w:r>
    </w:p>
    <w:p w:rsidR="00A369DE" w:rsidRPr="00A369DE" w:rsidRDefault="00A369DE" w:rsidP="00A369DE">
      <w:pPr>
        <w:tabs>
          <w:tab w:val="left" w:pos="0"/>
        </w:tabs>
        <w:spacing w:after="0" w:line="240" w:lineRule="auto"/>
        <w:jc w:val="both"/>
        <w:rPr>
          <w:rFonts w:ascii="Times New Roman" w:eastAsia="Calibri" w:hAnsi="Times New Roman" w:cs="Times New Roman"/>
          <w:color w:val="7030A0"/>
          <w:sz w:val="24"/>
          <w:szCs w:val="24"/>
        </w:rPr>
      </w:pPr>
    </w:p>
    <w:p w:rsidR="00A369DE" w:rsidRPr="00A369DE" w:rsidRDefault="002A51D3" w:rsidP="00A369DE">
      <w:pPr>
        <w:tabs>
          <w:tab w:val="left" w:pos="0"/>
        </w:tabs>
        <w:spacing w:after="0" w:line="240" w:lineRule="auto"/>
        <w:jc w:val="both"/>
        <w:rPr>
          <w:rFonts w:ascii="Times New Roman" w:eastAsia="Calibri" w:hAnsi="Times New Roman" w:cs="Times New Roman"/>
          <w:sz w:val="24"/>
          <w:szCs w:val="24"/>
        </w:rPr>
      </w:pPr>
      <w:r w:rsidRPr="004D29B1">
        <w:rPr>
          <w:rFonts w:ascii="Times New Roman" w:eastAsia="Calibri" w:hAnsi="Times New Roman" w:cs="Times New Roman"/>
          <w:color w:val="000000" w:themeColor="text1"/>
          <w:sz w:val="24"/>
          <w:szCs w:val="24"/>
        </w:rPr>
        <w:t>Se considera que p</w:t>
      </w:r>
      <w:r w:rsidR="00A369DE" w:rsidRPr="00A369DE">
        <w:rPr>
          <w:rFonts w:ascii="Times New Roman" w:eastAsia="Calibri" w:hAnsi="Times New Roman" w:cs="Times New Roman"/>
          <w:color w:val="000000" w:themeColor="text1"/>
          <w:sz w:val="24"/>
          <w:szCs w:val="24"/>
        </w:rPr>
        <w:t xml:space="preserve">artiendo del análisis de la evolución histórica de los principales modelos de universidad que hasta ahora han existido en el mundo, es posible configurar </w:t>
      </w:r>
      <w:r w:rsidR="00A369DE" w:rsidRPr="00A369DE">
        <w:rPr>
          <w:rFonts w:ascii="Times New Roman" w:eastAsia="Calibri" w:hAnsi="Times New Roman" w:cs="Times New Roman"/>
          <w:b/>
          <w:color w:val="000000" w:themeColor="text1"/>
          <w:sz w:val="24"/>
          <w:szCs w:val="24"/>
          <w:u w:val="single"/>
        </w:rPr>
        <w:t>el MODELO UNIVERSITARIO que queremos para la Universidad Juárez del Estado de Durango</w:t>
      </w:r>
      <w:r w:rsidR="00A369DE" w:rsidRPr="00A369DE">
        <w:rPr>
          <w:rFonts w:ascii="Times New Roman" w:eastAsia="Calibri" w:hAnsi="Times New Roman" w:cs="Times New Roman"/>
          <w:color w:val="000000" w:themeColor="text1"/>
          <w:sz w:val="24"/>
          <w:szCs w:val="24"/>
        </w:rPr>
        <w:t>.</w:t>
      </w:r>
      <w:r w:rsidR="00112387" w:rsidRPr="004D29B1">
        <w:rPr>
          <w:rFonts w:ascii="Times New Roman" w:eastAsia="Calibri" w:hAnsi="Times New Roman" w:cs="Times New Roman"/>
          <w:color w:val="000000" w:themeColor="text1"/>
          <w:sz w:val="24"/>
          <w:szCs w:val="24"/>
        </w:rPr>
        <w:t xml:space="preserve"> </w:t>
      </w:r>
      <w:r w:rsidR="00A369DE" w:rsidRPr="00A369DE">
        <w:rPr>
          <w:rFonts w:ascii="Times New Roman" w:eastAsia="Calibri" w:hAnsi="Times New Roman" w:cs="Times New Roman"/>
          <w:color w:val="000000" w:themeColor="text1"/>
          <w:sz w:val="24"/>
          <w:szCs w:val="24"/>
        </w:rPr>
        <w:t xml:space="preserve">En este sentido, </w:t>
      </w:r>
      <w:r w:rsidRPr="004D29B1">
        <w:rPr>
          <w:rFonts w:ascii="Times New Roman" w:eastAsia="Calibri" w:hAnsi="Times New Roman" w:cs="Times New Roman"/>
          <w:color w:val="000000" w:themeColor="text1"/>
          <w:sz w:val="24"/>
          <w:szCs w:val="24"/>
        </w:rPr>
        <w:t xml:space="preserve">se comparte la idea de que </w:t>
      </w:r>
      <w:r w:rsidR="00A369DE" w:rsidRPr="00A369DE">
        <w:rPr>
          <w:rFonts w:ascii="Times New Roman" w:eastAsia="Calibri" w:hAnsi="Times New Roman" w:cs="Times New Roman"/>
          <w:b/>
          <w:color w:val="000000" w:themeColor="text1"/>
          <w:sz w:val="24"/>
          <w:szCs w:val="24"/>
          <w:u w:val="single"/>
        </w:rPr>
        <w:t xml:space="preserve">la </w:t>
      </w:r>
      <w:r w:rsidR="00112387" w:rsidRPr="004D29B1">
        <w:rPr>
          <w:rFonts w:ascii="Times New Roman" w:eastAsia="Calibri" w:hAnsi="Times New Roman" w:cs="Times New Roman"/>
          <w:b/>
          <w:color w:val="000000" w:themeColor="text1"/>
          <w:sz w:val="24"/>
          <w:szCs w:val="24"/>
          <w:u w:val="single"/>
        </w:rPr>
        <w:t>UJED</w:t>
      </w:r>
      <w:r w:rsidR="00A369DE" w:rsidRPr="00A369DE">
        <w:rPr>
          <w:rFonts w:ascii="Times New Roman" w:eastAsia="Calibri" w:hAnsi="Times New Roman" w:cs="Times New Roman"/>
          <w:b/>
          <w:color w:val="000000" w:themeColor="text1"/>
          <w:sz w:val="24"/>
          <w:szCs w:val="24"/>
          <w:u w:val="single"/>
        </w:rPr>
        <w:t xml:space="preserve"> </w:t>
      </w:r>
      <w:r w:rsidRPr="004D29B1">
        <w:rPr>
          <w:rFonts w:ascii="Times New Roman" w:eastAsia="Calibri" w:hAnsi="Times New Roman" w:cs="Times New Roman"/>
          <w:b/>
          <w:color w:val="000000" w:themeColor="text1"/>
          <w:sz w:val="24"/>
          <w:szCs w:val="24"/>
          <w:u w:val="single"/>
        </w:rPr>
        <w:t xml:space="preserve">se </w:t>
      </w:r>
      <w:r w:rsidR="00112387" w:rsidRPr="004D29B1">
        <w:rPr>
          <w:rFonts w:ascii="Times New Roman" w:eastAsia="Calibri" w:hAnsi="Times New Roman" w:cs="Times New Roman"/>
          <w:b/>
          <w:color w:val="000000" w:themeColor="text1"/>
          <w:sz w:val="24"/>
          <w:szCs w:val="24"/>
          <w:u w:val="single"/>
        </w:rPr>
        <w:t>comprometa cada día más</w:t>
      </w:r>
      <w:r w:rsidR="00A369DE" w:rsidRPr="00A369DE">
        <w:rPr>
          <w:rFonts w:ascii="Times New Roman" w:eastAsia="Calibri" w:hAnsi="Times New Roman" w:cs="Times New Roman"/>
          <w:b/>
          <w:color w:val="000000" w:themeColor="text1"/>
          <w:sz w:val="24"/>
          <w:szCs w:val="24"/>
          <w:u w:val="single"/>
        </w:rPr>
        <w:t xml:space="preserve"> como una Institución de Educación Superior universitaria comprometida con las más elevadas aspiraciones e intereses del mundo </w:t>
      </w:r>
      <w:r w:rsidR="00A369DE" w:rsidRPr="00A369DE">
        <w:rPr>
          <w:rFonts w:ascii="Times New Roman" w:eastAsia="Calibri" w:hAnsi="Times New Roman" w:cs="Times New Roman"/>
          <w:b/>
          <w:sz w:val="24"/>
          <w:szCs w:val="24"/>
          <w:u w:val="single"/>
        </w:rPr>
        <w:t>actual y del mejor de los futuros deseables y posibles para la humanidad de todos los tiempos</w:t>
      </w:r>
      <w:r>
        <w:rPr>
          <w:rFonts w:ascii="Times New Roman" w:eastAsia="Calibri" w:hAnsi="Times New Roman" w:cs="Times New Roman"/>
          <w:b/>
          <w:sz w:val="24"/>
          <w:szCs w:val="24"/>
          <w:u w:val="single"/>
        </w:rPr>
        <w:t>; que l</w:t>
      </w:r>
      <w:r w:rsidR="00A369DE" w:rsidRPr="00A369DE">
        <w:rPr>
          <w:rFonts w:ascii="Times New Roman" w:eastAsia="Calibri" w:hAnsi="Times New Roman" w:cs="Times New Roman"/>
          <w:b/>
          <w:color w:val="000000"/>
          <w:sz w:val="24"/>
          <w:szCs w:val="24"/>
          <w:u w:val="single"/>
        </w:rPr>
        <w:t xml:space="preserve">a UJED </w:t>
      </w:r>
      <w:r>
        <w:rPr>
          <w:rFonts w:ascii="Times New Roman" w:eastAsia="Calibri" w:hAnsi="Times New Roman" w:cs="Times New Roman"/>
          <w:b/>
          <w:color w:val="000000"/>
          <w:sz w:val="24"/>
          <w:szCs w:val="24"/>
          <w:u w:val="single"/>
        </w:rPr>
        <w:t>manifieste</w:t>
      </w:r>
      <w:r w:rsidR="00A369DE" w:rsidRPr="00A369DE">
        <w:rPr>
          <w:rFonts w:ascii="Times New Roman" w:eastAsia="Calibri" w:hAnsi="Times New Roman" w:cs="Times New Roman"/>
          <w:b/>
          <w:color w:val="000000"/>
          <w:sz w:val="24"/>
          <w:szCs w:val="24"/>
          <w:u w:val="single"/>
        </w:rPr>
        <w:t xml:space="preserve"> </w:t>
      </w:r>
      <w:r w:rsidR="004D29B1">
        <w:rPr>
          <w:rFonts w:ascii="Times New Roman" w:eastAsia="Calibri" w:hAnsi="Times New Roman" w:cs="Times New Roman"/>
          <w:b/>
          <w:color w:val="000000"/>
          <w:sz w:val="24"/>
          <w:szCs w:val="24"/>
          <w:u w:val="single"/>
        </w:rPr>
        <w:t>su voluntad de asumir c</w:t>
      </w:r>
      <w:r w:rsidR="00A369DE" w:rsidRPr="00A369DE">
        <w:rPr>
          <w:rFonts w:ascii="Times New Roman" w:eastAsia="Calibri" w:hAnsi="Times New Roman" w:cs="Times New Roman"/>
          <w:b/>
          <w:color w:val="000000"/>
          <w:sz w:val="24"/>
          <w:szCs w:val="24"/>
          <w:u w:val="single"/>
        </w:rPr>
        <w:t xml:space="preserve">omo suyos los principios fundamentales de libertad, igualdad, solidaridad, tolerancia, respeto por la naturaleza, lo mismo que la  corresponsabilidad social local, nacional y mundial, por considerar que estos aspectos son fundamentales para el fortalecimiento de formas superiores de vida para </w:t>
      </w:r>
      <w:r w:rsidR="00A369DE" w:rsidRPr="00A369DE">
        <w:rPr>
          <w:rFonts w:ascii="Times New Roman" w:eastAsia="Calibri" w:hAnsi="Times New Roman" w:cs="Times New Roman"/>
          <w:b/>
          <w:color w:val="000000" w:themeColor="text1"/>
          <w:sz w:val="24"/>
          <w:szCs w:val="24"/>
          <w:u w:val="single"/>
        </w:rPr>
        <w:t>la humanidad, y que constituyen la esencia de las formas más elevadas de convivencia social contenidas en la Declaración del Milenio adoptada por la Asamblea General</w:t>
      </w:r>
      <w:r w:rsidR="00A369DE" w:rsidRPr="00A369DE">
        <w:rPr>
          <w:rFonts w:ascii="Times New Roman" w:eastAsia="Calibri" w:hAnsi="Times New Roman" w:cs="Times New Roman"/>
          <w:b/>
          <w:color w:val="000000" w:themeColor="text1"/>
          <w:sz w:val="24"/>
          <w:szCs w:val="24"/>
          <w:u w:val="single"/>
          <w:vertAlign w:val="superscript"/>
        </w:rPr>
        <w:t xml:space="preserve"> </w:t>
      </w:r>
      <w:r w:rsidR="00A369DE" w:rsidRPr="00A369DE">
        <w:rPr>
          <w:rFonts w:ascii="Times New Roman" w:eastAsia="Calibri" w:hAnsi="Times New Roman" w:cs="Times New Roman"/>
          <w:b/>
          <w:color w:val="000000" w:themeColor="text1"/>
          <w:sz w:val="24"/>
          <w:szCs w:val="24"/>
          <w:u w:val="single"/>
        </w:rPr>
        <w:t xml:space="preserve">de la Organización de las Naciones </w:t>
      </w:r>
      <w:r w:rsidR="00A369DE" w:rsidRPr="00A369DE">
        <w:rPr>
          <w:rFonts w:ascii="Times New Roman" w:eastAsia="Calibri" w:hAnsi="Times New Roman" w:cs="Times New Roman"/>
          <w:b/>
          <w:sz w:val="24"/>
          <w:szCs w:val="24"/>
          <w:u w:val="single"/>
        </w:rPr>
        <w:t>Unidas</w:t>
      </w:r>
      <w:r w:rsidR="00341B44">
        <w:rPr>
          <w:rFonts w:ascii="Times New Roman" w:eastAsia="Calibri" w:hAnsi="Times New Roman" w:cs="Times New Roman"/>
          <w:sz w:val="24"/>
          <w:szCs w:val="24"/>
        </w:rPr>
        <w:t xml:space="preserve"> (Naciones Unidas, 2000).</w:t>
      </w: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p>
    <w:p w:rsidR="00A369DE" w:rsidRPr="00A369DE" w:rsidRDefault="002A51D3" w:rsidP="00A369DE">
      <w:pPr>
        <w:tabs>
          <w:tab w:val="left" w:pos="0"/>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La propuesta de </w:t>
      </w:r>
      <w:r w:rsidR="004D29B1">
        <w:rPr>
          <w:rFonts w:ascii="Times New Roman" w:eastAsia="Calibri" w:hAnsi="Times New Roman" w:cs="Times New Roman"/>
          <w:sz w:val="24"/>
          <w:szCs w:val="24"/>
        </w:rPr>
        <w:t xml:space="preserve">este pronunciamiento </w:t>
      </w:r>
      <w:r w:rsidR="00A369DE" w:rsidRPr="00A369DE">
        <w:rPr>
          <w:rFonts w:ascii="Times New Roman" w:eastAsia="Calibri" w:hAnsi="Times New Roman" w:cs="Times New Roman"/>
          <w:sz w:val="24"/>
          <w:szCs w:val="24"/>
        </w:rPr>
        <w:t xml:space="preserve">en torno a lo anterior, se fundamenta en su </w:t>
      </w:r>
      <w:r w:rsidR="00A369DE" w:rsidRPr="00A369DE">
        <w:rPr>
          <w:rFonts w:ascii="Times New Roman" w:eastAsia="Calibri" w:hAnsi="Times New Roman" w:cs="Times New Roman"/>
          <w:b/>
          <w:sz w:val="24"/>
          <w:szCs w:val="24"/>
          <w:u w:val="single"/>
        </w:rPr>
        <w:t>profunda convicción y elevado sentido de responsabilidad y compromiso social</w:t>
      </w:r>
      <w:r w:rsidR="004D29B1">
        <w:rPr>
          <w:rFonts w:ascii="Times New Roman" w:eastAsia="Calibri" w:hAnsi="Times New Roman" w:cs="Times New Roman"/>
          <w:b/>
          <w:sz w:val="24"/>
          <w:szCs w:val="24"/>
          <w:u w:val="single"/>
        </w:rPr>
        <w:t xml:space="preserve"> de la UJED</w:t>
      </w:r>
      <w:r w:rsidR="00A369DE" w:rsidRPr="00A369DE">
        <w:rPr>
          <w:rFonts w:ascii="Times New Roman" w:eastAsia="Calibri" w:hAnsi="Times New Roman" w:cs="Times New Roman"/>
          <w:sz w:val="24"/>
          <w:szCs w:val="24"/>
        </w:rPr>
        <w:t xml:space="preserve">, dado que la Institución reconoce que las mencionadas son cuestiones estratégicas que deben ser atendidas en el futuro inmediato, a través de un esfuerzo común, </w:t>
      </w:r>
      <w:r w:rsidR="00A369DE" w:rsidRPr="00A369DE">
        <w:rPr>
          <w:rFonts w:ascii="Times New Roman" w:eastAsia="Calibri" w:hAnsi="Times New Roman" w:cs="Times New Roman"/>
          <w:color w:val="000000"/>
          <w:sz w:val="24"/>
          <w:szCs w:val="24"/>
        </w:rPr>
        <w:t xml:space="preserve">orientado este hacia el propósito de lograr los </w:t>
      </w:r>
      <w:r w:rsidR="00A369DE" w:rsidRPr="00A369DE">
        <w:rPr>
          <w:rFonts w:ascii="Times New Roman" w:eastAsia="Calibri" w:hAnsi="Times New Roman" w:cs="Times New Roman"/>
          <w:b/>
          <w:color w:val="000000"/>
          <w:sz w:val="24"/>
          <w:szCs w:val="24"/>
          <w:u w:val="single"/>
        </w:rPr>
        <w:t>objetivos de desarrollo económico y social</w:t>
      </w:r>
      <w:r w:rsidR="00A369DE" w:rsidRPr="00A369DE">
        <w:rPr>
          <w:rFonts w:ascii="Times New Roman" w:eastAsia="Calibri" w:hAnsi="Times New Roman" w:cs="Times New Roman"/>
          <w:color w:val="000000"/>
          <w:sz w:val="24"/>
          <w:szCs w:val="24"/>
        </w:rPr>
        <w:t xml:space="preserve"> con dos fines últimos muy </w:t>
      </w:r>
      <w:proofErr w:type="spellStart"/>
      <w:r w:rsidR="00A369DE" w:rsidRPr="00A369DE">
        <w:rPr>
          <w:rFonts w:ascii="Times New Roman" w:eastAsia="Calibri" w:hAnsi="Times New Roman" w:cs="Times New Roman"/>
          <w:color w:val="000000"/>
          <w:sz w:val="24"/>
          <w:szCs w:val="24"/>
        </w:rPr>
        <w:t>concretos:la</w:t>
      </w:r>
      <w:proofErr w:type="spellEnd"/>
      <w:r w:rsidR="00A369DE" w:rsidRPr="00A369DE">
        <w:rPr>
          <w:rFonts w:ascii="Times New Roman" w:eastAsia="Calibri" w:hAnsi="Times New Roman" w:cs="Times New Roman"/>
          <w:color w:val="000000"/>
          <w:sz w:val="24"/>
          <w:szCs w:val="24"/>
        </w:rPr>
        <w:t xml:space="preserve"> </w:t>
      </w:r>
      <w:r w:rsidR="00A369DE" w:rsidRPr="00A369DE">
        <w:rPr>
          <w:rFonts w:ascii="Times New Roman" w:eastAsia="Calibri" w:hAnsi="Times New Roman" w:cs="Times New Roman"/>
          <w:b/>
          <w:color w:val="000000"/>
          <w:sz w:val="24"/>
          <w:szCs w:val="24"/>
        </w:rPr>
        <w:t>erradicación de la pobreza</w:t>
      </w:r>
      <w:r w:rsidR="00A369DE" w:rsidRPr="00A369DE">
        <w:rPr>
          <w:rFonts w:ascii="Times New Roman" w:eastAsia="Calibri" w:hAnsi="Times New Roman" w:cs="Times New Roman"/>
          <w:color w:val="000000"/>
          <w:sz w:val="24"/>
          <w:szCs w:val="24"/>
        </w:rPr>
        <w:t xml:space="preserve"> y el </w:t>
      </w:r>
      <w:r w:rsidR="00A369DE" w:rsidRPr="00A369DE">
        <w:rPr>
          <w:rFonts w:ascii="Times New Roman" w:eastAsia="Calibri" w:hAnsi="Times New Roman" w:cs="Times New Roman"/>
          <w:b/>
          <w:color w:val="000000"/>
          <w:sz w:val="24"/>
          <w:szCs w:val="24"/>
        </w:rPr>
        <w:t>desarrollo humano integral sustentable</w:t>
      </w:r>
      <w:r w:rsidR="00A369DE" w:rsidRPr="00A369DE">
        <w:rPr>
          <w:rFonts w:ascii="Times New Roman" w:eastAsia="Calibri" w:hAnsi="Times New Roman" w:cs="Times New Roman"/>
          <w:color w:val="000000"/>
          <w:sz w:val="24"/>
          <w:szCs w:val="24"/>
        </w:rPr>
        <w:t>, en el marco de la “</w:t>
      </w:r>
      <w:r w:rsidR="00A369DE" w:rsidRPr="00A369DE">
        <w:rPr>
          <w:rFonts w:ascii="Times New Roman" w:eastAsia="Calibri" w:hAnsi="Times New Roman" w:cs="Times New Roman"/>
          <w:b/>
          <w:color w:val="000000"/>
          <w:sz w:val="24"/>
          <w:szCs w:val="24"/>
          <w:u w:val="single"/>
        </w:rPr>
        <w:t>Declaración de Incheon</w:t>
      </w:r>
      <w:r w:rsidR="00A369DE" w:rsidRPr="00A369DE">
        <w:rPr>
          <w:rFonts w:ascii="Times New Roman" w:eastAsia="Calibri" w:hAnsi="Times New Roman" w:cs="Times New Roman"/>
          <w:b/>
          <w:color w:val="000000"/>
          <w:sz w:val="24"/>
          <w:szCs w:val="24"/>
        </w:rPr>
        <w:t xml:space="preserve">” para la realización del Objetivo de Desarrollo Sostenible 4 referido a la Educación incluyente y de Calidad </w:t>
      </w:r>
      <w:r w:rsidR="00A369DE" w:rsidRPr="00A369DE">
        <w:rPr>
          <w:rFonts w:ascii="Times New Roman" w:eastAsia="Calibri" w:hAnsi="Times New Roman" w:cs="Times New Roman"/>
          <w:color w:val="000000"/>
          <w:sz w:val="24"/>
          <w:szCs w:val="24"/>
        </w:rPr>
        <w:t>y, al mismo tiempo, en el contexto del</w:t>
      </w:r>
      <w:r w:rsidR="00A369DE" w:rsidRPr="00A369DE">
        <w:rPr>
          <w:rFonts w:ascii="Times New Roman" w:eastAsia="Calibri" w:hAnsi="Times New Roman" w:cs="Times New Roman"/>
          <w:b/>
          <w:color w:val="000000"/>
          <w:sz w:val="24"/>
          <w:szCs w:val="24"/>
          <w:u w:val="single"/>
        </w:rPr>
        <w:t xml:space="preserve"> Marco de Acción </w:t>
      </w:r>
      <w:r w:rsidR="00A369DE" w:rsidRPr="00A369DE">
        <w:rPr>
          <w:rFonts w:ascii="Times New Roman" w:eastAsia="Calibri" w:hAnsi="Times New Roman" w:cs="Times New Roman"/>
          <w:color w:val="000000"/>
          <w:sz w:val="24"/>
          <w:szCs w:val="24"/>
        </w:rPr>
        <w:t>para su realización, generada a partir de dichas declaraciones en 2015 en la reunión de Corea</w:t>
      </w:r>
      <w:r w:rsidR="004D29B1">
        <w:rPr>
          <w:rFonts w:ascii="Times New Roman" w:eastAsia="Calibri" w:hAnsi="Times New Roman" w:cs="Times New Roman"/>
          <w:color w:val="000000"/>
          <w:sz w:val="24"/>
          <w:szCs w:val="24"/>
        </w:rPr>
        <w:t>,</w:t>
      </w:r>
      <w:r w:rsidR="00A369DE" w:rsidRPr="00A369DE">
        <w:rPr>
          <w:rFonts w:ascii="Times New Roman" w:eastAsia="Calibri" w:hAnsi="Times New Roman" w:cs="Times New Roman"/>
          <w:color w:val="000000"/>
          <w:sz w:val="24"/>
          <w:szCs w:val="24"/>
        </w:rPr>
        <w:t xml:space="preserve"> bajo los auspicios de </w:t>
      </w:r>
      <w:r w:rsidR="00A369DE" w:rsidRPr="00A369DE">
        <w:rPr>
          <w:rFonts w:ascii="Times New Roman" w:eastAsia="Calibri" w:hAnsi="Times New Roman" w:cs="Times New Roman"/>
          <w:b/>
          <w:color w:val="000000"/>
          <w:sz w:val="24"/>
          <w:szCs w:val="24"/>
          <w:u w:val="single"/>
        </w:rPr>
        <w:t>Naciones Unidas</w:t>
      </w:r>
      <w:r w:rsidR="00A369DE" w:rsidRPr="00A369DE">
        <w:rPr>
          <w:rFonts w:ascii="Times New Roman" w:eastAsia="Calibri" w:hAnsi="Times New Roman" w:cs="Times New Roman"/>
          <w:b/>
          <w:color w:val="000000"/>
          <w:sz w:val="24"/>
          <w:szCs w:val="24"/>
        </w:rPr>
        <w:t xml:space="preserve"> </w:t>
      </w:r>
      <w:r w:rsidR="00A369DE" w:rsidRPr="00A369DE">
        <w:rPr>
          <w:rFonts w:ascii="Times New Roman" w:eastAsia="Calibri" w:hAnsi="Times New Roman" w:cs="Times New Roman"/>
          <w:color w:val="000000"/>
          <w:sz w:val="24"/>
          <w:szCs w:val="24"/>
        </w:rPr>
        <w:t>(UNESCO, 2016).</w:t>
      </w:r>
    </w:p>
    <w:p w:rsidR="00A369DE" w:rsidRPr="00A369DE" w:rsidRDefault="00A369DE" w:rsidP="00A369DE">
      <w:pPr>
        <w:tabs>
          <w:tab w:val="left" w:pos="0"/>
        </w:tabs>
        <w:spacing w:after="0" w:line="240" w:lineRule="auto"/>
        <w:jc w:val="both"/>
        <w:rPr>
          <w:rFonts w:ascii="Times New Roman" w:eastAsia="Calibri" w:hAnsi="Times New Roman" w:cs="Times New Roman"/>
          <w:b/>
          <w:color w:val="000000"/>
          <w:sz w:val="24"/>
          <w:szCs w:val="24"/>
          <w:u w:val="single"/>
        </w:rPr>
      </w:pPr>
    </w:p>
    <w:p w:rsidR="00A369DE" w:rsidRPr="00A369DE" w:rsidRDefault="002A51D3" w:rsidP="00A369DE">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Se propone que </w:t>
      </w:r>
      <w:r w:rsidR="00A369DE" w:rsidRPr="00A369DE">
        <w:rPr>
          <w:rFonts w:ascii="Times New Roman" w:eastAsia="Calibri" w:hAnsi="Times New Roman" w:cs="Times New Roman"/>
          <w:sz w:val="24"/>
          <w:szCs w:val="24"/>
        </w:rPr>
        <w:t xml:space="preserve">la UJED </w:t>
      </w:r>
      <w:r>
        <w:rPr>
          <w:rFonts w:ascii="Times New Roman" w:eastAsia="Calibri" w:hAnsi="Times New Roman" w:cs="Times New Roman"/>
          <w:sz w:val="24"/>
          <w:szCs w:val="24"/>
        </w:rPr>
        <w:t>avance a paso firme</w:t>
      </w:r>
      <w:r w:rsidR="00A369DE" w:rsidRPr="00A369DE">
        <w:rPr>
          <w:rFonts w:ascii="Times New Roman" w:eastAsia="Calibri" w:hAnsi="Times New Roman" w:cs="Times New Roman"/>
          <w:sz w:val="24"/>
          <w:szCs w:val="24"/>
        </w:rPr>
        <w:t xml:space="preserve"> del original </w:t>
      </w:r>
      <w:r w:rsidR="00A369DE" w:rsidRPr="00A369DE">
        <w:rPr>
          <w:rFonts w:ascii="Times New Roman" w:eastAsia="Calibri" w:hAnsi="Times New Roman" w:cs="Times New Roman"/>
          <w:sz w:val="24"/>
          <w:szCs w:val="24"/>
          <w:u w:val="single"/>
        </w:rPr>
        <w:t>Modelo de Universidad Occidental</w:t>
      </w:r>
      <w:r w:rsidR="00A369DE" w:rsidRPr="00A369DE">
        <w:rPr>
          <w:rFonts w:ascii="Times New Roman" w:eastAsia="Calibri" w:hAnsi="Times New Roman" w:cs="Times New Roman"/>
          <w:sz w:val="24"/>
          <w:szCs w:val="24"/>
        </w:rPr>
        <w:t xml:space="preserve"> y del </w:t>
      </w:r>
      <w:r w:rsidR="00A369DE" w:rsidRPr="00A369DE">
        <w:rPr>
          <w:rFonts w:ascii="Times New Roman" w:eastAsia="Calibri" w:hAnsi="Times New Roman" w:cs="Times New Roman"/>
          <w:sz w:val="24"/>
          <w:szCs w:val="24"/>
          <w:u w:val="single"/>
        </w:rPr>
        <w:t>Modelo de Universidad Profesionalizante</w:t>
      </w:r>
      <w:r w:rsidR="00A369DE" w:rsidRPr="00A369DE">
        <w:rPr>
          <w:rFonts w:ascii="Times New Roman" w:eastAsia="Calibri" w:hAnsi="Times New Roman" w:cs="Times New Roman"/>
          <w:sz w:val="24"/>
          <w:szCs w:val="24"/>
        </w:rPr>
        <w:t xml:space="preserve"> de los años cincuenta en México</w:t>
      </w:r>
      <w:r>
        <w:rPr>
          <w:rFonts w:ascii="Times New Roman" w:eastAsia="Calibri" w:hAnsi="Times New Roman" w:cs="Times New Roman"/>
          <w:sz w:val="24"/>
          <w:szCs w:val="24"/>
        </w:rPr>
        <w:t xml:space="preserve"> (</w:t>
      </w:r>
      <w:r w:rsidR="00A369DE" w:rsidRPr="00A369DE">
        <w:rPr>
          <w:rFonts w:ascii="Times New Roman" w:eastAsia="Calibri" w:hAnsi="Times New Roman" w:cs="Times New Roman"/>
          <w:sz w:val="24"/>
          <w:szCs w:val="24"/>
        </w:rPr>
        <w:t xml:space="preserve">el cual buscaba la formación de los </w:t>
      </w:r>
      <w:r w:rsidR="00A369DE" w:rsidRPr="00A369DE">
        <w:rPr>
          <w:rFonts w:ascii="Times New Roman" w:eastAsia="Calibri" w:hAnsi="Times New Roman" w:cs="Times New Roman"/>
          <w:sz w:val="24"/>
          <w:szCs w:val="24"/>
          <w:u w:val="single"/>
        </w:rPr>
        <w:t>cuadros requeridos por la administración pública</w:t>
      </w:r>
      <w:r w:rsidR="00A369DE" w:rsidRPr="00A369DE">
        <w:rPr>
          <w:rFonts w:ascii="Times New Roman" w:eastAsia="Calibri" w:hAnsi="Times New Roman" w:cs="Times New Roman"/>
          <w:sz w:val="24"/>
          <w:szCs w:val="24"/>
        </w:rPr>
        <w:t xml:space="preserve"> para la atención de las necesidades sociales más urgentes</w:t>
      </w:r>
      <w:r>
        <w:rPr>
          <w:rFonts w:ascii="Times New Roman" w:eastAsia="Calibri" w:hAnsi="Times New Roman" w:cs="Times New Roman"/>
          <w:sz w:val="24"/>
          <w:szCs w:val="24"/>
        </w:rPr>
        <w:t>)</w:t>
      </w:r>
      <w:r w:rsidR="00A369DE" w:rsidRPr="00A369DE">
        <w:rPr>
          <w:rFonts w:ascii="Times New Roman" w:eastAsia="Calibri" w:hAnsi="Times New Roman" w:cs="Times New Roman"/>
          <w:sz w:val="24"/>
          <w:szCs w:val="24"/>
        </w:rPr>
        <w:t xml:space="preserve">, a un </w:t>
      </w:r>
      <w:r w:rsidR="00A369DE" w:rsidRPr="00A369DE">
        <w:rPr>
          <w:rFonts w:ascii="Times New Roman" w:eastAsia="Calibri" w:hAnsi="Times New Roman" w:cs="Times New Roman"/>
          <w:b/>
          <w:sz w:val="24"/>
          <w:szCs w:val="24"/>
          <w:u w:val="single"/>
        </w:rPr>
        <w:t>Modelo de Universidad capaz de atender las necesidades del Siglo XXI en el marco de un mundo caracterizado por la incertidumbre</w:t>
      </w:r>
      <w:r>
        <w:rPr>
          <w:rFonts w:ascii="Times New Roman" w:eastAsia="Calibri" w:hAnsi="Times New Roman" w:cs="Times New Roman"/>
          <w:b/>
          <w:sz w:val="24"/>
          <w:szCs w:val="24"/>
          <w:u w:val="single"/>
        </w:rPr>
        <w:t xml:space="preserve"> y la condición de riesgo permanente;</w:t>
      </w:r>
      <w:r w:rsidR="00A369DE" w:rsidRPr="00A369DE">
        <w:rPr>
          <w:rFonts w:ascii="Times New Roman" w:eastAsia="Calibri" w:hAnsi="Times New Roman" w:cs="Times New Roman"/>
          <w:b/>
          <w:sz w:val="24"/>
          <w:szCs w:val="24"/>
          <w:u w:val="single"/>
        </w:rPr>
        <w:t xml:space="preserve"> </w:t>
      </w:r>
      <w:r w:rsidR="007927B3">
        <w:rPr>
          <w:rFonts w:ascii="Times New Roman" w:eastAsia="Calibri" w:hAnsi="Times New Roman" w:cs="Times New Roman"/>
          <w:b/>
          <w:sz w:val="24"/>
          <w:szCs w:val="24"/>
          <w:u w:val="single"/>
        </w:rPr>
        <w:t xml:space="preserve">al igual de los </w:t>
      </w:r>
      <w:r w:rsidR="00A369DE" w:rsidRPr="00A369DE">
        <w:rPr>
          <w:rFonts w:ascii="Times New Roman" w:eastAsia="Calibri" w:hAnsi="Times New Roman" w:cs="Times New Roman"/>
          <w:b/>
          <w:sz w:val="24"/>
          <w:szCs w:val="24"/>
          <w:u w:val="single"/>
        </w:rPr>
        <w:t xml:space="preserve">de una  sociedad compleja y de una economía basada en el conocimiento altamente competitiva. </w:t>
      </w: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p>
    <w:p w:rsidR="00A369DE" w:rsidRDefault="005C7DFE" w:rsidP="00A369DE">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 propone lo anterior dado que e</w:t>
      </w:r>
      <w:r w:rsidR="00A369DE" w:rsidRPr="00A369DE">
        <w:rPr>
          <w:rFonts w:ascii="Times New Roman" w:eastAsia="Calibri" w:hAnsi="Times New Roman" w:cs="Times New Roman"/>
          <w:sz w:val="24"/>
          <w:szCs w:val="24"/>
        </w:rPr>
        <w:t xml:space="preserve">n nuestros días se reconoce cada vez más (García, 2009), que el </w:t>
      </w:r>
      <w:r w:rsidR="00A369DE" w:rsidRPr="00A369DE">
        <w:rPr>
          <w:rFonts w:ascii="Times New Roman" w:eastAsia="Calibri" w:hAnsi="Times New Roman" w:cs="Times New Roman"/>
          <w:b/>
          <w:sz w:val="24"/>
          <w:szCs w:val="24"/>
          <w:u w:val="single"/>
        </w:rPr>
        <w:t>Modelo de Universidad que reclama nuestro tiempo, debe superar los rasgos caducos propios de los modelos tradicionales de Universidad, conservando sus aspectos humanísticos y científicos, orientados hacia la formación profesional especializada, a la generación de conocimientos básicos y al desarrollo de formas responsables de aplicación práctica del conocimiento, con una visión antropocéntrica y global de la sociedad</w:t>
      </w:r>
      <w:r>
        <w:rPr>
          <w:rFonts w:ascii="Times New Roman" w:eastAsia="Calibri" w:hAnsi="Times New Roman" w:cs="Times New Roman"/>
          <w:sz w:val="24"/>
          <w:szCs w:val="24"/>
        </w:rPr>
        <w:t xml:space="preserve">. </w:t>
      </w:r>
      <w:r w:rsidR="00A369DE" w:rsidRPr="00A369DE">
        <w:rPr>
          <w:rFonts w:ascii="Times New Roman" w:eastAsia="Calibri" w:hAnsi="Times New Roman" w:cs="Times New Roman"/>
          <w:sz w:val="24"/>
          <w:szCs w:val="24"/>
        </w:rPr>
        <w:t xml:space="preserve"> </w:t>
      </w:r>
    </w:p>
    <w:p w:rsidR="006E62F8" w:rsidRPr="00A369DE" w:rsidRDefault="006E62F8" w:rsidP="00A369DE">
      <w:pPr>
        <w:tabs>
          <w:tab w:val="left" w:pos="0"/>
        </w:tabs>
        <w:spacing w:after="0" w:line="240" w:lineRule="auto"/>
        <w:jc w:val="both"/>
        <w:rPr>
          <w:rFonts w:ascii="Times New Roman" w:eastAsia="Calibri" w:hAnsi="Times New Roman" w:cs="Times New Roman"/>
          <w:sz w:val="24"/>
          <w:szCs w:val="24"/>
        </w:rPr>
      </w:pPr>
    </w:p>
    <w:p w:rsidR="005C7DFE" w:rsidRDefault="00A369DE" w:rsidP="00A369DE">
      <w:pPr>
        <w:tabs>
          <w:tab w:val="left" w:pos="0"/>
        </w:tabs>
        <w:spacing w:after="0" w:line="240" w:lineRule="auto"/>
        <w:jc w:val="both"/>
        <w:rPr>
          <w:rFonts w:ascii="Times New Roman" w:eastAsia="Calibri" w:hAnsi="Times New Roman" w:cs="Times New Roman"/>
          <w:sz w:val="24"/>
          <w:szCs w:val="24"/>
        </w:rPr>
      </w:pPr>
      <w:r w:rsidRPr="00A369DE">
        <w:rPr>
          <w:rFonts w:ascii="Times New Roman" w:eastAsia="Calibri" w:hAnsi="Times New Roman" w:cs="Times New Roman"/>
          <w:color w:val="000000"/>
          <w:sz w:val="24"/>
          <w:szCs w:val="24"/>
        </w:rPr>
        <w:t xml:space="preserve">García </w:t>
      </w:r>
      <w:r w:rsidRPr="00A369DE">
        <w:rPr>
          <w:rFonts w:ascii="Times New Roman" w:eastAsia="Calibri" w:hAnsi="Times New Roman" w:cs="Times New Roman"/>
          <w:sz w:val="24"/>
          <w:szCs w:val="24"/>
        </w:rPr>
        <w:t>(</w:t>
      </w:r>
      <w:r w:rsidRPr="00A369DE">
        <w:rPr>
          <w:rFonts w:ascii="Times New Roman" w:eastAsia="Calibri" w:hAnsi="Times New Roman" w:cs="Times New Roman"/>
          <w:color w:val="000000"/>
          <w:sz w:val="24"/>
          <w:szCs w:val="24"/>
        </w:rPr>
        <w:t>2009</w:t>
      </w:r>
      <w:r w:rsidRPr="00A369DE">
        <w:rPr>
          <w:rFonts w:ascii="Times New Roman" w:eastAsia="Calibri" w:hAnsi="Times New Roman" w:cs="Times New Roman"/>
          <w:sz w:val="24"/>
          <w:szCs w:val="24"/>
        </w:rPr>
        <w:t xml:space="preserve">) afirma que se espera </w:t>
      </w:r>
      <w:r w:rsidRPr="00A369DE">
        <w:rPr>
          <w:rFonts w:ascii="Times New Roman" w:eastAsia="Calibri" w:hAnsi="Times New Roman" w:cs="Times New Roman"/>
          <w:b/>
          <w:sz w:val="24"/>
          <w:szCs w:val="24"/>
          <w:u w:val="single"/>
        </w:rPr>
        <w:t>que desde las Universidades se dé respuesta clara a las necesidades propias de las sociedades y las economías del conocimiento</w:t>
      </w:r>
      <w:r w:rsidRPr="00A369DE">
        <w:rPr>
          <w:rFonts w:ascii="Times New Roman" w:eastAsia="Calibri" w:hAnsi="Times New Roman" w:cs="Times New Roman"/>
          <w:sz w:val="24"/>
          <w:szCs w:val="24"/>
        </w:rPr>
        <w:t xml:space="preserve">. Entiende que si estas demandas no son atendidas de manera pertinente y oportuna, </w:t>
      </w:r>
      <w:r w:rsidRPr="00A369DE">
        <w:rPr>
          <w:rFonts w:ascii="Times New Roman" w:eastAsia="Calibri" w:hAnsi="Times New Roman" w:cs="Times New Roman"/>
          <w:b/>
          <w:sz w:val="24"/>
          <w:szCs w:val="24"/>
          <w:u w:val="single"/>
        </w:rPr>
        <w:t>las universidades del mundo se volverán caducas, se catalogaran como universidades viejas y anacrónicas, y darán paso a la creación de otras instituciones de carácter profesional o técnico, tal como ya ha ocurrido en algunos momentos de la historia</w:t>
      </w:r>
      <w:r w:rsidRPr="00A369DE">
        <w:rPr>
          <w:rFonts w:ascii="Times New Roman" w:eastAsia="Calibri" w:hAnsi="Times New Roman" w:cs="Times New Roman"/>
          <w:sz w:val="24"/>
          <w:szCs w:val="24"/>
        </w:rPr>
        <w:t>, o como de hecho viene ocurriendo durante los años recientes no solo en el</w:t>
      </w:r>
      <w:r w:rsidR="005C7DFE">
        <w:rPr>
          <w:rFonts w:ascii="Times New Roman" w:eastAsia="Calibri" w:hAnsi="Times New Roman" w:cs="Times New Roman"/>
          <w:sz w:val="24"/>
          <w:szCs w:val="24"/>
        </w:rPr>
        <w:t xml:space="preserve"> mundo sino, incluso, en nuestro país.</w:t>
      </w:r>
    </w:p>
    <w:p w:rsidR="005C7DFE" w:rsidRDefault="005C7DFE" w:rsidP="00A369DE">
      <w:pPr>
        <w:tabs>
          <w:tab w:val="left" w:pos="0"/>
        </w:tabs>
        <w:spacing w:after="0" w:line="240" w:lineRule="auto"/>
        <w:jc w:val="both"/>
        <w:rPr>
          <w:rFonts w:ascii="Times New Roman" w:eastAsia="Calibri" w:hAnsi="Times New Roman" w:cs="Times New Roman"/>
          <w:sz w:val="24"/>
          <w:szCs w:val="24"/>
        </w:rPr>
      </w:pP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u w:val="single"/>
        </w:rPr>
      </w:pPr>
      <w:r w:rsidRPr="00A369DE">
        <w:rPr>
          <w:rFonts w:ascii="Times New Roman" w:eastAsia="Calibri" w:hAnsi="Times New Roman" w:cs="Times New Roman"/>
          <w:sz w:val="24"/>
          <w:szCs w:val="24"/>
        </w:rPr>
        <w:t xml:space="preserve">Por lo anterior, resulta por demás estratégico apostar por </w:t>
      </w:r>
      <w:r w:rsidRPr="00A369DE">
        <w:rPr>
          <w:rFonts w:ascii="Times New Roman" w:eastAsia="Calibri" w:hAnsi="Times New Roman" w:cs="Times New Roman"/>
          <w:b/>
          <w:sz w:val="24"/>
          <w:szCs w:val="24"/>
          <w:u w:val="single"/>
        </w:rPr>
        <w:t>la investigación científica como pivote de la vida universitaria</w:t>
      </w:r>
      <w:r w:rsidRPr="00A369DE">
        <w:rPr>
          <w:rFonts w:ascii="Times New Roman" w:eastAsia="Calibri" w:hAnsi="Times New Roman" w:cs="Times New Roman"/>
          <w:sz w:val="24"/>
          <w:szCs w:val="24"/>
        </w:rPr>
        <w:t xml:space="preserve">, aun en los procesos educativos orientados a la  formación profesional, dado que esta combinación  ha resultado decisivo para el progreso de la ciencia y de la tecnología en otros países. Lo anterior supone transitar de la figura de </w:t>
      </w:r>
      <w:r w:rsidRPr="00A369DE">
        <w:rPr>
          <w:rFonts w:ascii="Times New Roman" w:eastAsia="Calibri" w:hAnsi="Times New Roman" w:cs="Times New Roman"/>
          <w:b/>
          <w:sz w:val="24"/>
          <w:szCs w:val="24"/>
          <w:u w:val="single"/>
        </w:rPr>
        <w:t>profesor-formador</w:t>
      </w:r>
      <w:r w:rsidRPr="00A369DE">
        <w:rPr>
          <w:rFonts w:ascii="Times New Roman" w:eastAsia="Calibri" w:hAnsi="Times New Roman" w:cs="Times New Roman"/>
          <w:sz w:val="24"/>
          <w:szCs w:val="24"/>
        </w:rPr>
        <w:t xml:space="preserve"> o de </w:t>
      </w:r>
      <w:r w:rsidRPr="00A369DE">
        <w:rPr>
          <w:rFonts w:ascii="Times New Roman" w:eastAsia="Calibri" w:hAnsi="Times New Roman" w:cs="Times New Roman"/>
          <w:b/>
          <w:sz w:val="24"/>
          <w:szCs w:val="24"/>
          <w:u w:val="single"/>
        </w:rPr>
        <w:t>profesor super funcionario</w:t>
      </w:r>
      <w:r w:rsidRPr="00A369DE">
        <w:rPr>
          <w:rFonts w:ascii="Times New Roman" w:eastAsia="Calibri" w:hAnsi="Times New Roman" w:cs="Times New Roman"/>
          <w:b/>
          <w:sz w:val="24"/>
          <w:szCs w:val="24"/>
        </w:rPr>
        <w:t xml:space="preserve"> </w:t>
      </w:r>
      <w:r w:rsidRPr="00A369DE">
        <w:rPr>
          <w:rFonts w:ascii="Times New Roman" w:eastAsia="Calibri" w:hAnsi="Times New Roman" w:cs="Times New Roman"/>
          <w:sz w:val="24"/>
          <w:szCs w:val="24"/>
        </w:rPr>
        <w:t>al tipo de</w:t>
      </w:r>
      <w:r w:rsidRPr="00A369DE">
        <w:rPr>
          <w:rFonts w:ascii="Times New Roman" w:eastAsia="Calibri" w:hAnsi="Times New Roman" w:cs="Times New Roman"/>
          <w:b/>
          <w:sz w:val="24"/>
          <w:szCs w:val="24"/>
        </w:rPr>
        <w:t xml:space="preserve"> </w:t>
      </w:r>
      <w:r w:rsidRPr="00A369DE">
        <w:rPr>
          <w:rFonts w:ascii="Times New Roman" w:eastAsia="Calibri" w:hAnsi="Times New Roman" w:cs="Times New Roman"/>
          <w:b/>
          <w:sz w:val="24"/>
          <w:szCs w:val="24"/>
          <w:u w:val="single"/>
        </w:rPr>
        <w:t>PROFESOR-INVESTIGADOR</w:t>
      </w:r>
      <w:r w:rsidRPr="00A369DE">
        <w:rPr>
          <w:rFonts w:ascii="Times New Roman" w:eastAsia="Calibri" w:hAnsi="Times New Roman" w:cs="Times New Roman"/>
          <w:sz w:val="24"/>
          <w:szCs w:val="24"/>
        </w:rPr>
        <w:t>.</w:t>
      </w: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p>
    <w:p w:rsidR="00A369DE" w:rsidRPr="00A369DE" w:rsidRDefault="00C55548" w:rsidP="00A369DE">
      <w:pPr>
        <w:tabs>
          <w:tab w:val="left" w:pos="0"/>
        </w:tabs>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La anterior propuesta</w:t>
      </w:r>
      <w:r w:rsidR="00A369DE" w:rsidRPr="00A369DE">
        <w:rPr>
          <w:rFonts w:ascii="Times New Roman" w:eastAsia="Calibri" w:hAnsi="Times New Roman" w:cs="Times New Roman"/>
          <w:sz w:val="24"/>
          <w:szCs w:val="24"/>
        </w:rPr>
        <w:t xml:space="preserve"> se funda</w:t>
      </w:r>
      <w:r>
        <w:rPr>
          <w:rFonts w:ascii="Times New Roman" w:eastAsia="Calibri" w:hAnsi="Times New Roman" w:cs="Times New Roman"/>
          <w:sz w:val="24"/>
          <w:szCs w:val="24"/>
        </w:rPr>
        <w:t>n</w:t>
      </w:r>
      <w:r w:rsidR="00A369DE" w:rsidRPr="00A369DE">
        <w:rPr>
          <w:rFonts w:ascii="Times New Roman" w:eastAsia="Calibri" w:hAnsi="Times New Roman" w:cs="Times New Roman"/>
          <w:sz w:val="24"/>
          <w:szCs w:val="24"/>
        </w:rPr>
        <w:t xml:space="preserve"> en el hecho de que </w:t>
      </w:r>
      <w:r w:rsidR="00A369DE" w:rsidRPr="00A369DE">
        <w:rPr>
          <w:rFonts w:ascii="Times New Roman" w:eastAsia="Calibri" w:hAnsi="Times New Roman" w:cs="Times New Roman"/>
          <w:b/>
          <w:sz w:val="24"/>
          <w:szCs w:val="24"/>
          <w:u w:val="single"/>
        </w:rPr>
        <w:t>el desarrollo de una vigorosa oferta educativa y una práctica docente de nivel superior que articule, de manera equilibrada, tanto la formación profesional como la investigación científica y tecnológica con el mercado laboral profesional</w:t>
      </w:r>
      <w:r w:rsidR="00A369DE" w:rsidRPr="00A369DE">
        <w:rPr>
          <w:rFonts w:ascii="Times New Roman" w:eastAsia="Calibri" w:hAnsi="Times New Roman" w:cs="Times New Roman"/>
          <w:sz w:val="24"/>
          <w:szCs w:val="24"/>
        </w:rPr>
        <w:t xml:space="preserve">, </w:t>
      </w:r>
      <w:r w:rsidR="00A369DE" w:rsidRPr="00A369DE">
        <w:rPr>
          <w:rFonts w:ascii="Times New Roman" w:eastAsia="Calibri" w:hAnsi="Times New Roman" w:cs="Times New Roman"/>
          <w:b/>
          <w:sz w:val="24"/>
          <w:szCs w:val="24"/>
        </w:rPr>
        <w:t>habrá de ser un factor indispensable para el desarrollo de la economía en las sociedades del conocimiento, lo que habrá de convertir a la Educación Superior a nivel mundial en una de las “industrias” más significativas y pujantes durante el siglo XXI</w:t>
      </w:r>
      <w:r w:rsidR="00A369DE" w:rsidRPr="00A369DE">
        <w:rPr>
          <w:rFonts w:ascii="Times New Roman" w:eastAsia="Calibri" w:hAnsi="Times New Roman" w:cs="Times New Roman"/>
          <w:sz w:val="24"/>
          <w:szCs w:val="24"/>
        </w:rPr>
        <w:t xml:space="preserve">, tal como se explicaba anteriormente. Para ello, se debe trabajar arduamente en torno al propósito de </w:t>
      </w:r>
      <w:r w:rsidR="00A369DE" w:rsidRPr="00A369DE">
        <w:rPr>
          <w:rFonts w:ascii="Times New Roman" w:eastAsia="Calibri" w:hAnsi="Times New Roman" w:cs="Times New Roman"/>
          <w:b/>
          <w:sz w:val="24"/>
          <w:szCs w:val="24"/>
        </w:rPr>
        <w:t xml:space="preserve">desarrollar cuanto antes un </w:t>
      </w:r>
      <w:r w:rsidR="00A369DE" w:rsidRPr="00A369DE">
        <w:rPr>
          <w:rFonts w:ascii="Times New Roman" w:eastAsia="Calibri" w:hAnsi="Times New Roman" w:cs="Times New Roman"/>
          <w:b/>
          <w:sz w:val="24"/>
          <w:szCs w:val="24"/>
          <w:u w:val="single"/>
        </w:rPr>
        <w:t>modelo de organización</w:t>
      </w:r>
      <w:r>
        <w:rPr>
          <w:rFonts w:ascii="Times New Roman" w:eastAsia="Calibri" w:hAnsi="Times New Roman" w:cs="Times New Roman"/>
          <w:b/>
          <w:sz w:val="24"/>
          <w:szCs w:val="24"/>
          <w:u w:val="single"/>
        </w:rPr>
        <w:t>,</w:t>
      </w:r>
      <w:r w:rsidR="00A369DE" w:rsidRPr="00A369DE">
        <w:rPr>
          <w:rFonts w:ascii="Times New Roman" w:eastAsia="Calibri" w:hAnsi="Times New Roman" w:cs="Times New Roman"/>
          <w:b/>
          <w:sz w:val="24"/>
          <w:szCs w:val="24"/>
        </w:rPr>
        <w:t xml:space="preserve"> </w:t>
      </w:r>
      <w:r w:rsidRPr="00C55548">
        <w:rPr>
          <w:rFonts w:ascii="Times New Roman" w:eastAsia="Calibri" w:hAnsi="Times New Roman" w:cs="Times New Roman"/>
          <w:b/>
          <w:sz w:val="24"/>
          <w:szCs w:val="24"/>
        </w:rPr>
        <w:t>diferente</w:t>
      </w:r>
      <w:r>
        <w:rPr>
          <w:rFonts w:ascii="Times New Roman" w:eastAsia="Calibri" w:hAnsi="Times New Roman" w:cs="Times New Roman"/>
          <w:b/>
          <w:sz w:val="24"/>
          <w:szCs w:val="24"/>
        </w:rPr>
        <w:t>,</w:t>
      </w:r>
      <w:r w:rsidR="00A369DE" w:rsidRPr="00A369DE">
        <w:rPr>
          <w:rFonts w:ascii="Times New Roman" w:eastAsia="Calibri" w:hAnsi="Times New Roman" w:cs="Times New Roman"/>
          <w:b/>
          <w:sz w:val="24"/>
          <w:szCs w:val="24"/>
        </w:rPr>
        <w:t xml:space="preserve"> de las estructuras internas de las Universidades del mundo y de México</w:t>
      </w:r>
      <w:r w:rsidR="005C7DFE">
        <w:rPr>
          <w:rFonts w:ascii="Times New Roman" w:eastAsia="Calibri" w:hAnsi="Times New Roman" w:cs="Times New Roman"/>
          <w:sz w:val="24"/>
          <w:szCs w:val="24"/>
        </w:rPr>
        <w:t xml:space="preserve"> (García, 2007)</w:t>
      </w: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Sabiendo que </w:t>
      </w:r>
      <w:r w:rsidRPr="00A369DE">
        <w:rPr>
          <w:rFonts w:ascii="Times New Roman" w:eastAsia="Calibri" w:hAnsi="Times New Roman" w:cs="Times New Roman"/>
          <w:b/>
          <w:sz w:val="24"/>
          <w:szCs w:val="24"/>
          <w:u w:val="single"/>
        </w:rPr>
        <w:t>la economía global está siendo actualmente impulsada por el conocimiento</w:t>
      </w:r>
      <w:r w:rsidRPr="00A369DE">
        <w:rPr>
          <w:rFonts w:ascii="Times New Roman" w:eastAsia="Calibri" w:hAnsi="Times New Roman" w:cs="Times New Roman"/>
          <w:sz w:val="24"/>
          <w:szCs w:val="24"/>
        </w:rPr>
        <w:t xml:space="preserve">, y que el </w:t>
      </w:r>
      <w:r w:rsidRPr="00A369DE">
        <w:rPr>
          <w:rFonts w:ascii="Times New Roman" w:eastAsia="Calibri" w:hAnsi="Times New Roman" w:cs="Times New Roman"/>
          <w:b/>
          <w:sz w:val="24"/>
          <w:szCs w:val="24"/>
          <w:u w:val="single"/>
        </w:rPr>
        <w:t>capital intelectual está adquiriendo cada vez más valor en el mercado</w:t>
      </w:r>
      <w:r w:rsidRPr="00A369DE">
        <w:rPr>
          <w:rFonts w:ascii="Times New Roman" w:eastAsia="Calibri" w:hAnsi="Times New Roman" w:cs="Times New Roman"/>
          <w:sz w:val="24"/>
          <w:szCs w:val="24"/>
        </w:rPr>
        <w:t xml:space="preserve">, </w:t>
      </w:r>
      <w:r w:rsidR="00C55548">
        <w:rPr>
          <w:rFonts w:ascii="Times New Roman" w:eastAsia="Calibri" w:hAnsi="Times New Roman" w:cs="Times New Roman"/>
          <w:sz w:val="24"/>
          <w:szCs w:val="24"/>
        </w:rPr>
        <w:t xml:space="preserve">debemos reconocer que </w:t>
      </w:r>
      <w:r w:rsidRPr="00A369DE">
        <w:rPr>
          <w:rFonts w:ascii="Times New Roman" w:eastAsia="Calibri" w:hAnsi="Times New Roman" w:cs="Times New Roman"/>
          <w:sz w:val="24"/>
          <w:szCs w:val="24"/>
        </w:rPr>
        <w:t>las universidades de México y del mundo deben ser capaces de</w:t>
      </w:r>
      <w:r w:rsidRPr="00A369DE">
        <w:rPr>
          <w:rFonts w:ascii="Times New Roman" w:eastAsia="Calibri" w:hAnsi="Times New Roman" w:cs="Times New Roman"/>
          <w:b/>
          <w:sz w:val="24"/>
          <w:szCs w:val="24"/>
        </w:rPr>
        <w:t xml:space="preserve"> </w:t>
      </w:r>
      <w:r w:rsidRPr="00A369DE">
        <w:rPr>
          <w:rFonts w:ascii="Times New Roman" w:eastAsia="Calibri" w:hAnsi="Times New Roman" w:cs="Times New Roman"/>
          <w:b/>
          <w:sz w:val="24"/>
          <w:szCs w:val="24"/>
          <w:u w:val="single"/>
        </w:rPr>
        <w:t>adaptarse a las nuevas condiciones y realidades que el paradigma de las sociedades del conocimiento está imprimiendo a las necesidades del mercado laboral</w:t>
      </w:r>
      <w:r w:rsidRPr="00A369DE">
        <w:rPr>
          <w:rFonts w:ascii="Times New Roman" w:eastAsia="Calibri" w:hAnsi="Times New Roman" w:cs="Times New Roman"/>
          <w:sz w:val="24"/>
          <w:szCs w:val="24"/>
        </w:rPr>
        <w:t xml:space="preserve">. Por lo anterior, se considera indispensable que </w:t>
      </w:r>
      <w:r w:rsidR="005C7DFE">
        <w:rPr>
          <w:rFonts w:ascii="Times New Roman" w:eastAsia="Calibri" w:hAnsi="Times New Roman" w:cs="Times New Roman"/>
          <w:sz w:val="24"/>
          <w:szCs w:val="24"/>
        </w:rPr>
        <w:t xml:space="preserve">las </w:t>
      </w:r>
      <w:r w:rsidRPr="00A369DE">
        <w:rPr>
          <w:rFonts w:ascii="Times New Roman" w:eastAsia="Calibri" w:hAnsi="Times New Roman" w:cs="Times New Roman"/>
          <w:sz w:val="24"/>
          <w:szCs w:val="24"/>
        </w:rPr>
        <w:t>Instituciones de Educación Superior</w:t>
      </w:r>
      <w:r w:rsidR="00C55548">
        <w:rPr>
          <w:rFonts w:ascii="Times New Roman" w:eastAsia="Calibri" w:hAnsi="Times New Roman" w:cs="Times New Roman"/>
          <w:sz w:val="24"/>
          <w:szCs w:val="24"/>
        </w:rPr>
        <w:t>, LA UJED entre ellas,</w:t>
      </w:r>
      <w:r w:rsidRPr="00A369DE">
        <w:rPr>
          <w:rFonts w:ascii="Times New Roman" w:eastAsia="Calibri" w:hAnsi="Times New Roman" w:cs="Times New Roman"/>
          <w:sz w:val="24"/>
          <w:szCs w:val="24"/>
        </w:rPr>
        <w:t xml:space="preserve"> realicen en su interior las </w:t>
      </w:r>
      <w:r w:rsidRPr="00A369DE">
        <w:rPr>
          <w:rFonts w:ascii="Times New Roman" w:eastAsia="Calibri" w:hAnsi="Times New Roman" w:cs="Times New Roman"/>
          <w:b/>
          <w:sz w:val="24"/>
          <w:szCs w:val="24"/>
          <w:u w:val="single"/>
        </w:rPr>
        <w:t>transformaciones necesarias para ponerse a tono con los nuevos tiempos y los años por venir</w:t>
      </w:r>
      <w:r w:rsidRPr="00A369DE">
        <w:rPr>
          <w:rFonts w:ascii="Times New Roman" w:eastAsia="Calibri" w:hAnsi="Times New Roman" w:cs="Times New Roman"/>
          <w:sz w:val="24"/>
          <w:szCs w:val="24"/>
        </w:rPr>
        <w:t>.</w:t>
      </w: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Sabemos que aun cuando </w:t>
      </w:r>
      <w:r w:rsidRPr="00A369DE">
        <w:rPr>
          <w:rFonts w:ascii="Times New Roman" w:eastAsia="Calibri" w:hAnsi="Times New Roman" w:cs="Times New Roman"/>
          <w:b/>
          <w:sz w:val="24"/>
          <w:szCs w:val="24"/>
          <w:u w:val="single"/>
        </w:rPr>
        <w:t>no todos</w:t>
      </w:r>
      <w:r w:rsidRPr="00A369DE">
        <w:rPr>
          <w:rFonts w:ascii="Times New Roman" w:eastAsia="Calibri" w:hAnsi="Times New Roman" w:cs="Times New Roman"/>
          <w:sz w:val="24"/>
          <w:szCs w:val="24"/>
          <w:u w:val="single"/>
        </w:rPr>
        <w:t xml:space="preserve"> </w:t>
      </w:r>
      <w:r w:rsidRPr="00A369DE">
        <w:rPr>
          <w:rFonts w:ascii="Times New Roman" w:eastAsia="Calibri" w:hAnsi="Times New Roman" w:cs="Times New Roman"/>
          <w:b/>
          <w:sz w:val="24"/>
          <w:szCs w:val="24"/>
          <w:u w:val="single"/>
        </w:rPr>
        <w:t>necesitan actualmente una licenciatura</w:t>
      </w:r>
      <w:r w:rsidRPr="00A369DE">
        <w:rPr>
          <w:rFonts w:ascii="Times New Roman" w:eastAsia="Calibri" w:hAnsi="Times New Roman" w:cs="Times New Roman"/>
          <w:sz w:val="24"/>
          <w:szCs w:val="24"/>
        </w:rPr>
        <w:t xml:space="preserve">, una elevada proporción de la población sí necesitan algún tipo de </w:t>
      </w:r>
      <w:r w:rsidRPr="00A369DE">
        <w:rPr>
          <w:rFonts w:ascii="Times New Roman" w:eastAsia="Calibri" w:hAnsi="Times New Roman" w:cs="Times New Roman"/>
          <w:b/>
          <w:sz w:val="24"/>
          <w:szCs w:val="24"/>
          <w:u w:val="single"/>
        </w:rPr>
        <w:t>educación postsecundaria</w:t>
      </w:r>
      <w:r w:rsidRPr="00A369DE">
        <w:rPr>
          <w:rFonts w:ascii="Times New Roman" w:eastAsia="Calibri" w:hAnsi="Times New Roman" w:cs="Times New Roman"/>
          <w:sz w:val="24"/>
          <w:szCs w:val="24"/>
        </w:rPr>
        <w:t xml:space="preserve"> dado que, como se ha demostrado una y otra vez, </w:t>
      </w:r>
      <w:r w:rsidRPr="00A369DE">
        <w:rPr>
          <w:rFonts w:ascii="Times New Roman" w:eastAsia="Calibri" w:hAnsi="Times New Roman" w:cs="Times New Roman"/>
          <w:sz w:val="24"/>
          <w:szCs w:val="24"/>
          <w:u w:val="single"/>
        </w:rPr>
        <w:t xml:space="preserve">un individuo con un título universitario tendrá </w:t>
      </w:r>
      <w:r w:rsidR="005C7DFE">
        <w:rPr>
          <w:rFonts w:ascii="Times New Roman" w:eastAsia="Calibri" w:hAnsi="Times New Roman" w:cs="Times New Roman"/>
          <w:sz w:val="24"/>
          <w:szCs w:val="24"/>
          <w:u w:val="single"/>
        </w:rPr>
        <w:t xml:space="preserve">mayores posibilidades de un mejor </w:t>
      </w:r>
      <w:r w:rsidRPr="00A369DE">
        <w:rPr>
          <w:rFonts w:ascii="Times New Roman" w:eastAsia="Calibri" w:hAnsi="Times New Roman" w:cs="Times New Roman"/>
          <w:sz w:val="24"/>
          <w:szCs w:val="24"/>
          <w:u w:val="single"/>
        </w:rPr>
        <w:t>ingreso</w:t>
      </w:r>
      <w:r w:rsidRPr="00A369DE">
        <w:rPr>
          <w:rFonts w:ascii="Times New Roman" w:eastAsia="Calibri" w:hAnsi="Times New Roman" w:cs="Times New Roman"/>
          <w:sz w:val="24"/>
          <w:szCs w:val="24"/>
        </w:rPr>
        <w:t xml:space="preserve">. </w:t>
      </w:r>
    </w:p>
    <w:p w:rsidR="00A369DE" w:rsidRDefault="00A369DE" w:rsidP="00A369DE">
      <w:pPr>
        <w:tabs>
          <w:tab w:val="left" w:pos="0"/>
        </w:tabs>
        <w:spacing w:after="0" w:line="240" w:lineRule="auto"/>
        <w:jc w:val="both"/>
        <w:rPr>
          <w:rFonts w:ascii="Times New Roman" w:eastAsia="Calibri" w:hAnsi="Times New Roman" w:cs="Times New Roman"/>
          <w:sz w:val="24"/>
          <w:szCs w:val="24"/>
        </w:rPr>
      </w:pPr>
    </w:p>
    <w:p w:rsidR="005C7DFE" w:rsidRDefault="005C7DFE" w:rsidP="00A369DE">
      <w:pPr>
        <w:tabs>
          <w:tab w:val="left" w:pos="0"/>
        </w:tabs>
        <w:spacing w:after="0" w:line="240" w:lineRule="auto"/>
        <w:jc w:val="both"/>
        <w:rPr>
          <w:rFonts w:ascii="Times New Roman" w:eastAsia="Calibri" w:hAnsi="Times New Roman" w:cs="Times New Roman"/>
          <w:sz w:val="24"/>
          <w:szCs w:val="24"/>
        </w:rPr>
      </w:pPr>
    </w:p>
    <w:p w:rsidR="005C7DFE" w:rsidRPr="005C7DFE" w:rsidRDefault="005C7DFE" w:rsidP="00A369DE">
      <w:pPr>
        <w:tabs>
          <w:tab w:val="left" w:pos="0"/>
        </w:tabs>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Conclusión</w:t>
      </w:r>
    </w:p>
    <w:p w:rsidR="005C7DFE" w:rsidRPr="00A369DE" w:rsidRDefault="005C7DFE" w:rsidP="00A369DE">
      <w:pPr>
        <w:tabs>
          <w:tab w:val="left" w:pos="0"/>
        </w:tabs>
        <w:spacing w:after="0" w:line="240" w:lineRule="auto"/>
        <w:jc w:val="both"/>
        <w:rPr>
          <w:rFonts w:ascii="Times New Roman" w:eastAsia="Calibri" w:hAnsi="Times New Roman" w:cs="Times New Roman"/>
          <w:sz w:val="24"/>
          <w:szCs w:val="24"/>
        </w:rPr>
      </w:pP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Por tanto, </w:t>
      </w:r>
      <w:r w:rsidRPr="00A369DE">
        <w:rPr>
          <w:rFonts w:ascii="Times New Roman" w:eastAsia="Calibri" w:hAnsi="Times New Roman" w:cs="Times New Roman"/>
          <w:b/>
          <w:sz w:val="24"/>
          <w:szCs w:val="24"/>
          <w:u w:val="single"/>
        </w:rPr>
        <w:t>se propone para la Universidad Juárez del Estado de Durango un Modelo de Universidad</w:t>
      </w:r>
      <w:r w:rsidRPr="00A369DE">
        <w:rPr>
          <w:rFonts w:ascii="Times New Roman" w:eastAsia="Calibri" w:hAnsi="Times New Roman" w:cs="Times New Roman"/>
          <w:sz w:val="24"/>
          <w:szCs w:val="24"/>
        </w:rPr>
        <w:t xml:space="preserve"> que reúna, además de lo antes mencionado, lo siguiente:</w:t>
      </w:r>
    </w:p>
    <w:p w:rsidR="00A369DE" w:rsidRPr="00A369DE" w:rsidRDefault="00A369DE" w:rsidP="006E62F8">
      <w:pPr>
        <w:tabs>
          <w:tab w:val="left" w:pos="0"/>
        </w:tabs>
        <w:spacing w:after="0" w:line="240" w:lineRule="auto"/>
        <w:jc w:val="both"/>
        <w:rPr>
          <w:rFonts w:ascii="Times New Roman" w:eastAsia="Calibri" w:hAnsi="Times New Roman" w:cs="Times New Roman"/>
          <w:sz w:val="24"/>
          <w:szCs w:val="24"/>
        </w:rPr>
      </w:pP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Que por su naturaleza de Universidad Pública, </w:t>
      </w:r>
      <w:r w:rsidRPr="00A369DE">
        <w:rPr>
          <w:rFonts w:ascii="Times New Roman" w:eastAsia="Calibri" w:hAnsi="Times New Roman" w:cs="Times New Roman"/>
          <w:b/>
          <w:sz w:val="24"/>
          <w:szCs w:val="24"/>
          <w:u w:val="single"/>
        </w:rPr>
        <w:t>que la UJED sea una Institución de Educación Superior al servicio de la sociedad</w:t>
      </w:r>
      <w:r w:rsidRPr="00A369DE">
        <w:rPr>
          <w:rFonts w:ascii="Times New Roman" w:eastAsia="Calibri" w:hAnsi="Times New Roman" w:cs="Times New Roman"/>
          <w:sz w:val="24"/>
          <w:szCs w:val="24"/>
        </w:rPr>
        <w:t xml:space="preserve">, comprometida de manera responsable y activa en la tarea de </w:t>
      </w:r>
      <w:r w:rsidRPr="00A369DE">
        <w:rPr>
          <w:rFonts w:ascii="Times New Roman" w:eastAsia="Calibri" w:hAnsi="Times New Roman" w:cs="Times New Roman"/>
          <w:b/>
          <w:sz w:val="24"/>
          <w:szCs w:val="24"/>
        </w:rPr>
        <w:t>construcción de un futuro sustentable y deseable  para la humanidad</w:t>
      </w:r>
      <w:r w:rsidRPr="00A369DE">
        <w:rPr>
          <w:rFonts w:ascii="Times New Roman" w:eastAsia="Calibri" w:hAnsi="Times New Roman" w:cs="Times New Roman"/>
          <w:sz w:val="24"/>
          <w:szCs w:val="24"/>
        </w:rPr>
        <w:t xml:space="preserve">. </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u w:val="single"/>
        </w:rPr>
        <w:t xml:space="preserve">Asumir como propios los principios fundamentales de libertad, </w:t>
      </w:r>
      <w:r w:rsidRPr="00A369DE">
        <w:rPr>
          <w:rFonts w:ascii="Times New Roman" w:eastAsia="Calibri" w:hAnsi="Times New Roman" w:cs="Times New Roman"/>
          <w:color w:val="000000" w:themeColor="text1"/>
          <w:sz w:val="24"/>
          <w:szCs w:val="24"/>
          <w:u w:val="single"/>
        </w:rPr>
        <w:t>equidad</w:t>
      </w:r>
      <w:r w:rsidRPr="00A369DE">
        <w:rPr>
          <w:rFonts w:ascii="Times New Roman" w:eastAsia="Calibri" w:hAnsi="Times New Roman" w:cs="Times New Roman"/>
          <w:sz w:val="24"/>
          <w:szCs w:val="24"/>
          <w:u w:val="single"/>
        </w:rPr>
        <w:t>, solidaridad, tolerancia, profundo respeto por la vida, por la naturaleza y por las diversas sociedades y culturas del mundo</w:t>
      </w:r>
      <w:r w:rsidRPr="00A369DE">
        <w:rPr>
          <w:rFonts w:ascii="Times New Roman" w:eastAsia="Calibri" w:hAnsi="Times New Roman" w:cs="Times New Roman"/>
          <w:sz w:val="24"/>
          <w:szCs w:val="24"/>
        </w:rPr>
        <w:t xml:space="preserve">. </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Ser una Universidad que reconoce como un compromiso irrenunciable trabajar ardua y permanentemente por </w:t>
      </w:r>
      <w:r w:rsidRPr="00A369DE">
        <w:rPr>
          <w:rFonts w:ascii="Times New Roman" w:eastAsia="Calibri" w:hAnsi="Times New Roman" w:cs="Times New Roman"/>
          <w:sz w:val="24"/>
          <w:szCs w:val="24"/>
          <w:u w:val="single"/>
        </w:rPr>
        <w:t>desarrollar las condiciones necesarias para atender a una población creciente que demanda servicios educativos de calidad en sus distintas modalidades</w:t>
      </w:r>
      <w:r w:rsidRPr="00A369DE">
        <w:rPr>
          <w:rFonts w:ascii="Times New Roman" w:eastAsia="Calibri" w:hAnsi="Times New Roman" w:cs="Times New Roman"/>
          <w:sz w:val="24"/>
          <w:szCs w:val="24"/>
        </w:rPr>
        <w:t>.</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Como Institución de Educación Superior de excelencia, </w:t>
      </w:r>
      <w:r w:rsidRPr="00A369DE">
        <w:rPr>
          <w:rFonts w:ascii="Times New Roman" w:eastAsia="Calibri" w:hAnsi="Times New Roman" w:cs="Times New Roman"/>
          <w:b/>
          <w:sz w:val="24"/>
          <w:szCs w:val="24"/>
          <w:u w:val="single"/>
        </w:rPr>
        <w:t>desempeñar su rol de una manera siempre renovada al participar activa y comprometidamente en la tarea de construir un futuro deseable para la humanidad</w:t>
      </w:r>
      <w:r w:rsidRPr="00A369DE">
        <w:rPr>
          <w:rFonts w:ascii="Times New Roman" w:eastAsia="Calibri" w:hAnsi="Times New Roman" w:cs="Times New Roman"/>
          <w:sz w:val="24"/>
          <w:szCs w:val="24"/>
        </w:rPr>
        <w:t>.</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b/>
          <w:sz w:val="24"/>
          <w:szCs w:val="24"/>
          <w:u w:val="single"/>
        </w:rPr>
      </w:pPr>
      <w:r w:rsidRPr="00A369DE">
        <w:rPr>
          <w:rFonts w:ascii="Times New Roman" w:eastAsia="Calibri" w:hAnsi="Times New Roman" w:cs="Times New Roman"/>
          <w:b/>
          <w:sz w:val="24"/>
          <w:szCs w:val="24"/>
          <w:u w:val="single"/>
        </w:rPr>
        <w:t>Garantizar su perdurabilidad, vigencia y pertinencia</w:t>
      </w:r>
      <w:r w:rsidRPr="00A369DE">
        <w:rPr>
          <w:rFonts w:ascii="Times New Roman" w:eastAsia="Calibri" w:hAnsi="Times New Roman" w:cs="Times New Roman"/>
          <w:sz w:val="24"/>
          <w:szCs w:val="24"/>
        </w:rPr>
        <w:t xml:space="preserve">, como Institución de Educación Superior </w:t>
      </w:r>
      <w:r w:rsidRPr="00A369DE">
        <w:rPr>
          <w:rFonts w:ascii="Times New Roman" w:eastAsia="Calibri" w:hAnsi="Times New Roman" w:cs="Times New Roman"/>
          <w:b/>
          <w:sz w:val="24"/>
          <w:szCs w:val="24"/>
          <w:u w:val="single"/>
        </w:rPr>
        <w:t>comprometida siempre con su entorno natural y social, tanto local como nacional y mundial</w:t>
      </w:r>
      <w:r w:rsidRPr="00A369DE">
        <w:rPr>
          <w:rFonts w:ascii="Times New Roman" w:eastAsia="Calibri" w:hAnsi="Times New Roman" w:cs="Times New Roman"/>
          <w:sz w:val="24"/>
          <w:szCs w:val="24"/>
        </w:rPr>
        <w:t xml:space="preserve">, con una decidida y amplia visión global y de futuro que trascienda la inmediatez temporal y espacial, esto es, que se visualice a la UJED como una </w:t>
      </w:r>
      <w:r w:rsidRPr="00A369DE">
        <w:rPr>
          <w:rFonts w:ascii="Times New Roman" w:eastAsia="Calibri" w:hAnsi="Times New Roman" w:cs="Times New Roman"/>
          <w:b/>
          <w:sz w:val="24"/>
          <w:szCs w:val="24"/>
          <w:u w:val="single"/>
        </w:rPr>
        <w:t xml:space="preserve">UNIVERSIDAD PARA EL FUTURO Y PARA EL MUNDO. </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b/>
          <w:sz w:val="24"/>
          <w:szCs w:val="24"/>
        </w:rPr>
        <w:t>Concebir</w:t>
      </w:r>
      <w:r w:rsidRPr="00A369DE">
        <w:rPr>
          <w:rFonts w:ascii="Times New Roman" w:eastAsia="Calibri" w:hAnsi="Times New Roman" w:cs="Times New Roman"/>
          <w:sz w:val="24"/>
          <w:szCs w:val="24"/>
        </w:rPr>
        <w:t xml:space="preserve">, </w:t>
      </w:r>
      <w:r w:rsidRPr="00A369DE">
        <w:rPr>
          <w:rFonts w:ascii="Times New Roman" w:eastAsia="Calibri" w:hAnsi="Times New Roman" w:cs="Times New Roman"/>
          <w:b/>
          <w:sz w:val="24"/>
          <w:szCs w:val="24"/>
        </w:rPr>
        <w:t>implementar</w:t>
      </w:r>
      <w:r w:rsidRPr="00A369DE">
        <w:rPr>
          <w:rFonts w:ascii="Times New Roman" w:eastAsia="Calibri" w:hAnsi="Times New Roman" w:cs="Times New Roman"/>
          <w:sz w:val="24"/>
          <w:szCs w:val="24"/>
        </w:rPr>
        <w:t xml:space="preserve"> y </w:t>
      </w:r>
      <w:r w:rsidRPr="00A369DE">
        <w:rPr>
          <w:rFonts w:ascii="Times New Roman" w:eastAsia="Calibri" w:hAnsi="Times New Roman" w:cs="Times New Roman"/>
          <w:b/>
          <w:sz w:val="24"/>
          <w:szCs w:val="24"/>
        </w:rPr>
        <w:t xml:space="preserve">poner en </w:t>
      </w:r>
      <w:r w:rsidRPr="00A369DE">
        <w:rPr>
          <w:rFonts w:ascii="Times New Roman" w:eastAsia="Calibri" w:hAnsi="Times New Roman" w:cs="Times New Roman"/>
          <w:b/>
          <w:color w:val="000000"/>
          <w:sz w:val="24"/>
          <w:szCs w:val="24"/>
        </w:rPr>
        <w:t>práctica</w:t>
      </w:r>
      <w:r w:rsidRPr="00A369DE">
        <w:rPr>
          <w:rFonts w:ascii="Times New Roman" w:eastAsia="Calibri" w:hAnsi="Times New Roman" w:cs="Times New Roman"/>
          <w:sz w:val="24"/>
          <w:szCs w:val="24"/>
        </w:rPr>
        <w:t xml:space="preserve">, </w:t>
      </w:r>
      <w:r w:rsidRPr="00A369DE">
        <w:rPr>
          <w:rFonts w:ascii="Times New Roman" w:eastAsia="Calibri" w:hAnsi="Times New Roman" w:cs="Times New Roman"/>
          <w:b/>
          <w:sz w:val="24"/>
          <w:szCs w:val="24"/>
          <w:u w:val="single"/>
        </w:rPr>
        <w:t>innovadores modos organizativos, políticos, éticos, sociales y pedagógicos</w:t>
      </w:r>
      <w:r w:rsidRPr="00A369DE">
        <w:rPr>
          <w:rFonts w:ascii="Times New Roman" w:eastAsia="Calibri" w:hAnsi="Times New Roman" w:cs="Times New Roman"/>
          <w:sz w:val="24"/>
          <w:szCs w:val="24"/>
        </w:rPr>
        <w:t xml:space="preserve">, diferentes a los tradicionales, </w:t>
      </w:r>
      <w:r w:rsidRPr="00A369DE">
        <w:rPr>
          <w:rFonts w:ascii="Times New Roman" w:eastAsia="Calibri" w:hAnsi="Times New Roman" w:cs="Times New Roman"/>
          <w:b/>
          <w:sz w:val="24"/>
          <w:szCs w:val="24"/>
          <w:u w:val="single"/>
        </w:rPr>
        <w:t>acordes con la realidad propia del siglo XXI</w:t>
      </w:r>
      <w:r w:rsidRPr="00A369DE">
        <w:rPr>
          <w:rFonts w:ascii="Times New Roman" w:eastAsia="Calibri" w:hAnsi="Times New Roman" w:cs="Times New Roman"/>
          <w:sz w:val="24"/>
          <w:szCs w:val="24"/>
        </w:rPr>
        <w:t>.</w:t>
      </w:r>
    </w:p>
    <w:p w:rsidR="00A369DE" w:rsidRPr="00A369DE" w:rsidRDefault="00A369DE" w:rsidP="006E62F8">
      <w:pPr>
        <w:numPr>
          <w:ilvl w:val="0"/>
          <w:numId w:val="13"/>
        </w:numPr>
        <w:tabs>
          <w:tab w:val="left" w:pos="0"/>
        </w:tabs>
        <w:spacing w:after="200" w:line="276"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Superar el modelo educativo tradicional, a fin dar respuesta a las necesidades de un mercado laboral cambiante, con profesiones pertinentes, concebidas e implementadas mediante programas educativos flexibles que propicie la </w:t>
      </w:r>
      <w:r w:rsidRPr="00A369DE">
        <w:rPr>
          <w:rFonts w:ascii="Times New Roman" w:eastAsia="Calibri" w:hAnsi="Times New Roman" w:cs="Times New Roman"/>
          <w:b/>
          <w:sz w:val="24"/>
          <w:szCs w:val="24"/>
          <w:u w:val="single"/>
        </w:rPr>
        <w:t>comunicación interdisciplinar</w:t>
      </w:r>
      <w:r w:rsidRPr="00A369DE">
        <w:rPr>
          <w:rFonts w:ascii="Times New Roman" w:eastAsia="Calibri" w:hAnsi="Times New Roman" w:cs="Times New Roman"/>
          <w:sz w:val="24"/>
          <w:szCs w:val="24"/>
          <w:u w:val="single"/>
        </w:rPr>
        <w:t xml:space="preserve"> </w:t>
      </w:r>
      <w:r w:rsidRPr="00A369DE">
        <w:rPr>
          <w:rFonts w:ascii="Times New Roman" w:eastAsia="Calibri" w:hAnsi="Times New Roman" w:cs="Times New Roman"/>
          <w:b/>
          <w:sz w:val="24"/>
          <w:szCs w:val="24"/>
          <w:u w:val="single"/>
        </w:rPr>
        <w:t>entre profesiones</w:t>
      </w:r>
      <w:r w:rsidRPr="00A369DE">
        <w:rPr>
          <w:rFonts w:ascii="Times New Roman" w:eastAsia="Calibri" w:hAnsi="Times New Roman" w:cs="Times New Roman"/>
          <w:b/>
          <w:sz w:val="24"/>
          <w:szCs w:val="24"/>
        </w:rPr>
        <w:t xml:space="preserve"> </w:t>
      </w:r>
      <w:r w:rsidRPr="00A369DE">
        <w:rPr>
          <w:rFonts w:ascii="Times New Roman" w:eastAsia="Calibri" w:hAnsi="Times New Roman" w:cs="Times New Roman"/>
          <w:sz w:val="24"/>
          <w:szCs w:val="24"/>
        </w:rPr>
        <w:t>en condiciones reales del mercado laboral.</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Fomentar, una </w:t>
      </w:r>
      <w:r w:rsidRPr="00A369DE">
        <w:rPr>
          <w:rFonts w:ascii="Times New Roman" w:eastAsia="Calibri" w:hAnsi="Times New Roman" w:cs="Times New Roman"/>
          <w:b/>
          <w:sz w:val="24"/>
          <w:szCs w:val="24"/>
          <w:u w:val="single"/>
        </w:rPr>
        <w:t>oferta educativa menos generalista y más especializada y flexible, avanzando de una práctica docente meramente formativa y educativa a una orientada a la formación científica basada en el fortalecimiento de la creatividad y la innovación tecnológica a lo largo de la vida laboral y biológica de los usuarios de los servicios educativos</w:t>
      </w:r>
      <w:r w:rsidRPr="00A369DE">
        <w:rPr>
          <w:rFonts w:ascii="Times New Roman" w:eastAsia="Calibri" w:hAnsi="Times New Roman" w:cs="Times New Roman"/>
          <w:sz w:val="24"/>
          <w:szCs w:val="24"/>
        </w:rPr>
        <w:t xml:space="preserve">. </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Ser una Universidad que logra el </w:t>
      </w:r>
      <w:r w:rsidRPr="00A369DE">
        <w:rPr>
          <w:rFonts w:ascii="Times New Roman" w:eastAsia="Calibri" w:hAnsi="Times New Roman" w:cs="Times New Roman"/>
          <w:b/>
          <w:sz w:val="24"/>
          <w:szCs w:val="24"/>
          <w:u w:val="single"/>
        </w:rPr>
        <w:t>equilibrio entre la docencia, la investigación y el servicio</w:t>
      </w:r>
      <w:r w:rsidRPr="00A369DE">
        <w:rPr>
          <w:rFonts w:ascii="Times New Roman" w:eastAsia="Calibri" w:hAnsi="Times New Roman" w:cs="Times New Roman"/>
          <w:sz w:val="24"/>
          <w:szCs w:val="24"/>
        </w:rPr>
        <w:t xml:space="preserve"> en los procesos de </w:t>
      </w:r>
      <w:r w:rsidRPr="00A369DE">
        <w:rPr>
          <w:rFonts w:ascii="Times New Roman" w:eastAsia="Calibri" w:hAnsi="Times New Roman" w:cs="Times New Roman"/>
          <w:b/>
          <w:sz w:val="24"/>
          <w:szCs w:val="24"/>
          <w:u w:val="single"/>
        </w:rPr>
        <w:t>formación científica de profesionales y técnicos capaces de insertarse exitosamente en el mercado laboral regional, nacional y mundial</w:t>
      </w:r>
      <w:r w:rsidRPr="00A369DE">
        <w:rPr>
          <w:rFonts w:ascii="Times New Roman" w:eastAsia="Calibri" w:hAnsi="Times New Roman" w:cs="Times New Roman"/>
          <w:sz w:val="24"/>
          <w:szCs w:val="24"/>
        </w:rPr>
        <w:t xml:space="preserve">, con base en su </w:t>
      </w:r>
      <w:r w:rsidRPr="00A369DE">
        <w:rPr>
          <w:rFonts w:ascii="Times New Roman" w:eastAsia="Calibri" w:hAnsi="Times New Roman" w:cs="Times New Roman"/>
          <w:b/>
          <w:sz w:val="24"/>
          <w:szCs w:val="24"/>
          <w:u w:val="single"/>
        </w:rPr>
        <w:t>capacidad científica para renovar, innovar y actualizar sus prácticas profesionales</w:t>
      </w:r>
      <w:r w:rsidRPr="00A369DE">
        <w:rPr>
          <w:rFonts w:ascii="Times New Roman" w:eastAsia="Calibri" w:hAnsi="Times New Roman" w:cs="Times New Roman"/>
          <w:sz w:val="24"/>
          <w:szCs w:val="24"/>
        </w:rPr>
        <w:t xml:space="preserve">, en respuesta a las demandas propias de una sociedad y </w:t>
      </w:r>
      <w:r w:rsidRPr="00A369DE">
        <w:rPr>
          <w:rFonts w:ascii="Times New Roman" w:eastAsia="Calibri" w:hAnsi="Times New Roman" w:cs="Times New Roman"/>
          <w:b/>
          <w:sz w:val="24"/>
          <w:szCs w:val="24"/>
          <w:u w:val="single"/>
        </w:rPr>
        <w:t>una economía basada en el conocimiento</w:t>
      </w:r>
      <w:r w:rsidRPr="00A369DE">
        <w:rPr>
          <w:rFonts w:ascii="Times New Roman" w:eastAsia="Calibri" w:hAnsi="Times New Roman" w:cs="Times New Roman"/>
          <w:sz w:val="24"/>
          <w:szCs w:val="24"/>
        </w:rPr>
        <w:t xml:space="preserve">, con </w:t>
      </w:r>
      <w:r w:rsidRPr="00A369DE">
        <w:rPr>
          <w:rFonts w:ascii="Times New Roman" w:eastAsia="Calibri" w:hAnsi="Times New Roman" w:cs="Times New Roman"/>
          <w:b/>
          <w:sz w:val="24"/>
          <w:szCs w:val="24"/>
          <w:u w:val="single"/>
        </w:rPr>
        <w:t>estándares de desempeño</w:t>
      </w:r>
      <w:r w:rsidRPr="00A369DE">
        <w:rPr>
          <w:rFonts w:ascii="Times New Roman" w:eastAsia="Calibri" w:hAnsi="Times New Roman" w:cs="Times New Roman"/>
          <w:sz w:val="24"/>
          <w:szCs w:val="24"/>
        </w:rPr>
        <w:t xml:space="preserve"> que señalan las normas oficiales nacionales e internacionales vigentes.</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b/>
          <w:sz w:val="24"/>
          <w:szCs w:val="24"/>
          <w:u w:val="single"/>
        </w:rPr>
        <w:t>Fortalecer la mera formación humanista y básica, avanzando hacia los saberes o ciencias aplicadas</w:t>
      </w:r>
      <w:r w:rsidRPr="00A369DE">
        <w:rPr>
          <w:rFonts w:ascii="Times New Roman" w:eastAsia="Calibri" w:hAnsi="Times New Roman" w:cs="Times New Roman"/>
          <w:sz w:val="24"/>
          <w:szCs w:val="24"/>
        </w:rPr>
        <w:t xml:space="preserve">, desarrollando y fortaleciendo </w:t>
      </w:r>
      <w:r w:rsidRPr="00A369DE">
        <w:rPr>
          <w:rFonts w:ascii="Times New Roman" w:eastAsia="Calibri" w:hAnsi="Times New Roman" w:cs="Times New Roman"/>
          <w:b/>
          <w:sz w:val="24"/>
          <w:szCs w:val="24"/>
          <w:u w:val="single"/>
        </w:rPr>
        <w:t>una vigorosa oferta educativa en el campo de las ingenierías</w:t>
      </w:r>
      <w:r w:rsidRPr="00A369DE">
        <w:rPr>
          <w:rFonts w:ascii="Times New Roman" w:eastAsia="Calibri" w:hAnsi="Times New Roman" w:cs="Times New Roman"/>
          <w:sz w:val="24"/>
          <w:szCs w:val="24"/>
        </w:rPr>
        <w:t xml:space="preserve"> que desarrolle en los egresados el interés y la capacidad de actualización e innovación permanente de sus prácticas profesionales.</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Que la UJED sea una Institución de Educación Superior  </w:t>
      </w:r>
      <w:r w:rsidRPr="00A369DE">
        <w:rPr>
          <w:rFonts w:ascii="Times New Roman" w:eastAsia="Calibri" w:hAnsi="Times New Roman" w:cs="Times New Roman"/>
          <w:b/>
          <w:sz w:val="24"/>
          <w:szCs w:val="24"/>
          <w:u w:val="single"/>
        </w:rPr>
        <w:t>formadora de profesionales y técnicos capaces de dar respuesta a las necesidades</w:t>
      </w:r>
      <w:r w:rsidRPr="00A369DE">
        <w:rPr>
          <w:rFonts w:ascii="Times New Roman" w:eastAsia="Calibri" w:hAnsi="Times New Roman" w:cs="Times New Roman"/>
          <w:sz w:val="24"/>
          <w:szCs w:val="24"/>
        </w:rPr>
        <w:t xml:space="preserve"> generadas día a día por las sociedades y la economía del concomiendo para bien de Durango.</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Pasar de la figura de un “</w:t>
      </w:r>
      <w:r w:rsidRPr="00A369DE">
        <w:rPr>
          <w:rFonts w:ascii="Times New Roman" w:eastAsia="Calibri" w:hAnsi="Times New Roman" w:cs="Times New Roman"/>
          <w:b/>
          <w:sz w:val="24"/>
          <w:szCs w:val="24"/>
          <w:u w:val="single"/>
        </w:rPr>
        <w:t>profesor formador generalista</w:t>
      </w:r>
      <w:r w:rsidRPr="00A369DE">
        <w:rPr>
          <w:rFonts w:ascii="Times New Roman" w:eastAsia="Calibri" w:hAnsi="Times New Roman" w:cs="Times New Roman"/>
          <w:sz w:val="24"/>
          <w:szCs w:val="24"/>
        </w:rPr>
        <w:t>” a la de “</w:t>
      </w:r>
      <w:r w:rsidRPr="00A369DE">
        <w:rPr>
          <w:rFonts w:ascii="Times New Roman" w:eastAsia="Calibri" w:hAnsi="Times New Roman" w:cs="Times New Roman"/>
          <w:b/>
          <w:sz w:val="24"/>
          <w:szCs w:val="24"/>
          <w:u w:val="single"/>
        </w:rPr>
        <w:t>profesor investigador especialista</w:t>
      </w:r>
      <w:r w:rsidRPr="00A369DE">
        <w:rPr>
          <w:rFonts w:ascii="Times New Roman" w:eastAsia="Calibri" w:hAnsi="Times New Roman" w:cs="Times New Roman"/>
          <w:sz w:val="24"/>
          <w:szCs w:val="24"/>
        </w:rPr>
        <w:t xml:space="preserve">” interesado, en el marco de una libertad académica responsable, por </w:t>
      </w:r>
      <w:r w:rsidRPr="00A369DE">
        <w:rPr>
          <w:rFonts w:ascii="Times New Roman" w:eastAsia="Calibri" w:hAnsi="Times New Roman" w:cs="Times New Roman"/>
          <w:sz w:val="24"/>
          <w:szCs w:val="24"/>
          <w:u w:val="single"/>
        </w:rPr>
        <w:t>hacer progresar no solo la sociedad en la que vive sino además el conocimiento en el área de su especialidad</w:t>
      </w:r>
      <w:r w:rsidRPr="00A369DE">
        <w:rPr>
          <w:rFonts w:ascii="Times New Roman" w:eastAsia="Calibri" w:hAnsi="Times New Roman" w:cs="Times New Roman"/>
          <w:sz w:val="24"/>
          <w:szCs w:val="24"/>
        </w:rPr>
        <w:t xml:space="preserve">, y su deseo de progresar en él </w:t>
      </w:r>
      <w:r w:rsidRPr="00A369DE">
        <w:rPr>
          <w:rFonts w:ascii="Times New Roman" w:eastAsia="Calibri" w:hAnsi="Times New Roman" w:cs="Times New Roman"/>
          <w:b/>
          <w:sz w:val="24"/>
          <w:szCs w:val="24"/>
          <w:u w:val="single"/>
        </w:rPr>
        <w:t>generando formas de aplicación práctica de sus saberes para lograr un desarrollo económico sustentable y un desarrollo social integral de Durango</w:t>
      </w:r>
      <w:r w:rsidRPr="00A369DE">
        <w:rPr>
          <w:rFonts w:ascii="Times New Roman" w:eastAsia="Calibri" w:hAnsi="Times New Roman" w:cs="Times New Roman"/>
          <w:sz w:val="24"/>
          <w:szCs w:val="24"/>
        </w:rPr>
        <w:t xml:space="preserve">. </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Que se fortalezcan </w:t>
      </w:r>
      <w:r w:rsidRPr="00A369DE">
        <w:rPr>
          <w:rFonts w:ascii="Times New Roman" w:eastAsia="Calibri" w:hAnsi="Times New Roman" w:cs="Times New Roman"/>
          <w:b/>
          <w:sz w:val="24"/>
          <w:szCs w:val="24"/>
          <w:u w:val="single"/>
        </w:rPr>
        <w:t>formas de organización y gestión institucional basadas en la vida colegiada</w:t>
      </w:r>
      <w:r w:rsidRPr="00A369DE">
        <w:rPr>
          <w:rFonts w:ascii="Times New Roman" w:eastAsia="Calibri" w:hAnsi="Times New Roman" w:cs="Times New Roman"/>
          <w:sz w:val="24"/>
          <w:szCs w:val="24"/>
        </w:rPr>
        <w:t xml:space="preserve"> fundada en el </w:t>
      </w:r>
      <w:r w:rsidRPr="00A369DE">
        <w:rPr>
          <w:rFonts w:ascii="Times New Roman" w:eastAsia="Calibri" w:hAnsi="Times New Roman" w:cs="Times New Roman"/>
          <w:b/>
          <w:sz w:val="24"/>
          <w:szCs w:val="24"/>
          <w:u w:val="single"/>
        </w:rPr>
        <w:t>orden académico</w:t>
      </w:r>
      <w:r w:rsidRPr="00A369DE">
        <w:rPr>
          <w:rFonts w:ascii="Times New Roman" w:eastAsia="Calibri" w:hAnsi="Times New Roman" w:cs="Times New Roman"/>
          <w:sz w:val="24"/>
          <w:szCs w:val="24"/>
        </w:rPr>
        <w:t xml:space="preserve"> y en el </w:t>
      </w:r>
      <w:r w:rsidRPr="00A369DE">
        <w:rPr>
          <w:rFonts w:ascii="Times New Roman" w:eastAsia="Calibri" w:hAnsi="Times New Roman" w:cs="Times New Roman"/>
          <w:b/>
          <w:sz w:val="24"/>
          <w:szCs w:val="24"/>
          <w:u w:val="single"/>
        </w:rPr>
        <w:t>reconocimiento de lo los liderazgos  académicos y del talento de los universitarios</w:t>
      </w:r>
      <w:r w:rsidRPr="00A369DE">
        <w:rPr>
          <w:rFonts w:ascii="Times New Roman" w:eastAsia="Calibri" w:hAnsi="Times New Roman" w:cs="Times New Roman"/>
          <w:sz w:val="24"/>
          <w:szCs w:val="24"/>
        </w:rPr>
        <w:t>.</w:t>
      </w:r>
    </w:p>
    <w:p w:rsidR="00A369DE" w:rsidRPr="00A369DE" w:rsidRDefault="00A369DE" w:rsidP="006E62F8">
      <w:pPr>
        <w:numPr>
          <w:ilvl w:val="0"/>
          <w:numId w:val="13"/>
        </w:numPr>
        <w:tabs>
          <w:tab w:val="left" w:pos="0"/>
        </w:tabs>
        <w:spacing w:after="0" w:line="240" w:lineRule="auto"/>
        <w:contextualSpacing/>
        <w:jc w:val="both"/>
        <w:rPr>
          <w:rFonts w:ascii="Times New Roman" w:eastAsia="Calibri" w:hAnsi="Times New Roman" w:cs="Times New Roman"/>
          <w:sz w:val="24"/>
          <w:szCs w:val="24"/>
        </w:rPr>
      </w:pPr>
      <w:r w:rsidRPr="00A369DE">
        <w:rPr>
          <w:rFonts w:ascii="Times New Roman" w:eastAsia="Calibri" w:hAnsi="Times New Roman" w:cs="Times New Roman"/>
          <w:sz w:val="24"/>
          <w:szCs w:val="24"/>
        </w:rPr>
        <w:t xml:space="preserve">Ser una Universidad Pública Estatal responsable, que sin menoscabo de la Autonomía que le concede la Constitución, </w:t>
      </w:r>
      <w:r w:rsidRPr="00A369DE">
        <w:rPr>
          <w:rFonts w:ascii="Times New Roman" w:eastAsia="Calibri" w:hAnsi="Times New Roman" w:cs="Times New Roman"/>
          <w:b/>
          <w:sz w:val="24"/>
          <w:szCs w:val="24"/>
          <w:u w:val="single"/>
        </w:rPr>
        <w:t>acepta y funda su quehacer en el marco de la cultura de la  transparencia y la rendición de cuentas</w:t>
      </w:r>
      <w:r w:rsidRPr="00A369DE">
        <w:rPr>
          <w:rFonts w:ascii="Times New Roman" w:eastAsia="Calibri" w:hAnsi="Times New Roman" w:cs="Times New Roman"/>
          <w:sz w:val="24"/>
          <w:szCs w:val="24"/>
        </w:rPr>
        <w:t>.</w:t>
      </w:r>
    </w:p>
    <w:p w:rsidR="00A369DE" w:rsidRPr="00A369DE" w:rsidRDefault="00A369DE" w:rsidP="00A369DE">
      <w:pPr>
        <w:tabs>
          <w:tab w:val="left" w:pos="0"/>
        </w:tabs>
        <w:spacing w:after="0" w:line="240" w:lineRule="auto"/>
        <w:ind w:left="360"/>
        <w:rPr>
          <w:rFonts w:ascii="Times New Roman" w:eastAsia="Calibri" w:hAnsi="Times New Roman" w:cs="Times New Roman"/>
          <w:sz w:val="24"/>
          <w:szCs w:val="24"/>
        </w:rPr>
      </w:pPr>
    </w:p>
    <w:p w:rsidR="00A369DE" w:rsidRPr="00A369DE" w:rsidRDefault="00A369DE" w:rsidP="00A369DE">
      <w:pPr>
        <w:tabs>
          <w:tab w:val="left" w:pos="0"/>
        </w:tabs>
        <w:spacing w:after="0" w:line="240" w:lineRule="auto"/>
        <w:jc w:val="both"/>
        <w:rPr>
          <w:rFonts w:ascii="Times New Roman" w:eastAsia="Calibri" w:hAnsi="Times New Roman" w:cs="Times New Roman"/>
          <w:sz w:val="24"/>
          <w:szCs w:val="24"/>
        </w:rPr>
      </w:pPr>
    </w:p>
    <w:p w:rsidR="005C7DFE" w:rsidRDefault="005C7DFE" w:rsidP="00953F6E">
      <w:pPr>
        <w:autoSpaceDE w:val="0"/>
        <w:autoSpaceDN w:val="0"/>
        <w:adjustRightInd w:val="0"/>
        <w:spacing w:after="0" w:line="240" w:lineRule="auto"/>
        <w:jc w:val="both"/>
        <w:rPr>
          <w:rFonts w:ascii="Times New Roman" w:hAnsi="Times New Roman" w:cs="Times New Roman"/>
          <w:sz w:val="24"/>
          <w:szCs w:val="24"/>
        </w:rPr>
      </w:pPr>
    </w:p>
    <w:p w:rsidR="005C7DFE" w:rsidRDefault="005C7DFE" w:rsidP="00953F6E">
      <w:pPr>
        <w:autoSpaceDE w:val="0"/>
        <w:autoSpaceDN w:val="0"/>
        <w:adjustRightInd w:val="0"/>
        <w:spacing w:after="0" w:line="240" w:lineRule="auto"/>
        <w:jc w:val="both"/>
        <w:rPr>
          <w:rFonts w:ascii="Times New Roman" w:hAnsi="Times New Roman" w:cs="Times New Roman"/>
          <w:sz w:val="24"/>
          <w:szCs w:val="24"/>
        </w:rPr>
      </w:pPr>
    </w:p>
    <w:p w:rsidR="00296CFA" w:rsidRPr="0069765A" w:rsidRDefault="00296CFA" w:rsidP="00953F6E">
      <w:pPr>
        <w:autoSpaceDE w:val="0"/>
        <w:autoSpaceDN w:val="0"/>
        <w:adjustRightInd w:val="0"/>
        <w:spacing w:after="0" w:line="240" w:lineRule="auto"/>
        <w:jc w:val="both"/>
        <w:rPr>
          <w:rFonts w:ascii="Times New Roman" w:hAnsi="Times New Roman" w:cs="Times New Roman"/>
          <w:sz w:val="24"/>
          <w:szCs w:val="24"/>
        </w:rPr>
      </w:pPr>
    </w:p>
    <w:p w:rsidR="00A369DE" w:rsidRPr="00A369DE" w:rsidRDefault="00A369DE" w:rsidP="00A369DE">
      <w:pPr>
        <w:tabs>
          <w:tab w:val="left" w:pos="0"/>
        </w:tabs>
        <w:spacing w:after="0" w:line="240" w:lineRule="auto"/>
        <w:ind w:left="708"/>
        <w:jc w:val="center"/>
        <w:rPr>
          <w:rFonts w:ascii="Times New Roman" w:eastAsia="Calibri" w:hAnsi="Times New Roman" w:cs="Times New Roman"/>
          <w:b/>
          <w:sz w:val="32"/>
          <w:szCs w:val="32"/>
        </w:rPr>
      </w:pPr>
      <w:r w:rsidRPr="00A369DE">
        <w:rPr>
          <w:rFonts w:ascii="Times New Roman" w:eastAsia="Calibri" w:hAnsi="Times New Roman" w:cs="Times New Roman"/>
          <w:b/>
          <w:sz w:val="32"/>
          <w:szCs w:val="32"/>
        </w:rPr>
        <w:t>LITERATURA CITADA</w:t>
      </w:r>
    </w:p>
    <w:p w:rsidR="00A369DE" w:rsidRDefault="00A369DE" w:rsidP="00A369DE">
      <w:pPr>
        <w:tabs>
          <w:tab w:val="left" w:pos="0"/>
        </w:tabs>
        <w:spacing w:after="0" w:line="240" w:lineRule="auto"/>
        <w:ind w:left="708"/>
        <w:jc w:val="both"/>
        <w:rPr>
          <w:rFonts w:ascii="Times New Roman" w:eastAsia="Calibri" w:hAnsi="Times New Roman" w:cs="Times New Roman"/>
          <w:b/>
          <w:color w:val="000000"/>
          <w:sz w:val="24"/>
          <w:szCs w:val="24"/>
        </w:rPr>
      </w:pPr>
    </w:p>
    <w:p w:rsidR="002501E0" w:rsidRPr="00A369DE" w:rsidRDefault="002501E0" w:rsidP="00A369DE">
      <w:pPr>
        <w:tabs>
          <w:tab w:val="left" w:pos="0"/>
        </w:tabs>
        <w:spacing w:after="0" w:line="240" w:lineRule="auto"/>
        <w:ind w:left="708"/>
        <w:jc w:val="both"/>
        <w:rPr>
          <w:rFonts w:ascii="Times New Roman" w:eastAsia="Calibri" w:hAnsi="Times New Roman" w:cs="Times New Roman"/>
          <w:b/>
          <w:color w:val="000000"/>
          <w:sz w:val="24"/>
          <w:szCs w:val="24"/>
        </w:rPr>
      </w:pPr>
    </w:p>
    <w:p w:rsidR="002501E0" w:rsidRPr="002501E0" w:rsidRDefault="00A369DE" w:rsidP="002501E0">
      <w:pPr>
        <w:tabs>
          <w:tab w:val="left" w:pos="0"/>
        </w:tabs>
        <w:spacing w:after="0" w:line="240" w:lineRule="auto"/>
        <w:jc w:val="both"/>
        <w:rPr>
          <w:rFonts w:ascii="Times New Roman" w:eastAsia="Calibri" w:hAnsi="Times New Roman" w:cs="Times New Roman"/>
          <w:shd w:val="clear" w:color="auto" w:fill="FFFFFF"/>
        </w:rPr>
      </w:pPr>
      <w:r w:rsidRPr="00A369DE">
        <w:rPr>
          <w:rFonts w:ascii="Times New Roman" w:eastAsia="Calibri" w:hAnsi="Times New Roman" w:cs="Times New Roman"/>
          <w:b/>
        </w:rPr>
        <w:t>ANUIES</w:t>
      </w:r>
      <w:r w:rsidRPr="00A369DE">
        <w:rPr>
          <w:rFonts w:ascii="Times New Roman" w:eastAsia="Calibri" w:hAnsi="Times New Roman" w:cs="Times New Roman"/>
        </w:rPr>
        <w:t>. (2012). “</w:t>
      </w:r>
      <w:r w:rsidRPr="00A369DE">
        <w:rPr>
          <w:rFonts w:ascii="Times New Roman" w:eastAsia="Calibri" w:hAnsi="Times New Roman" w:cs="Times New Roman"/>
          <w:b/>
          <w:u w:val="single"/>
        </w:rPr>
        <w:t>Inclusión con responsabilidad social: una nueva generación de política de educación superior</w:t>
      </w:r>
      <w:r w:rsidRPr="00A369DE">
        <w:rPr>
          <w:rFonts w:ascii="Times New Roman" w:eastAsia="Calibri" w:hAnsi="Times New Roman" w:cs="Times New Roman"/>
        </w:rPr>
        <w:t xml:space="preserve">”. En línea. Disponible en: </w:t>
      </w:r>
      <w:r w:rsidRPr="00A369DE">
        <w:rPr>
          <w:rFonts w:ascii="Times New Roman" w:eastAsia="Calibri" w:hAnsi="Times New Roman" w:cs="Times New Roman"/>
          <w:shd w:val="clear" w:color="auto" w:fill="FFFFFF"/>
        </w:rPr>
        <w:t>crcs.</w:t>
      </w:r>
      <w:r w:rsidRPr="00A369DE">
        <w:rPr>
          <w:rFonts w:ascii="Times New Roman" w:eastAsia="Calibri" w:hAnsi="Times New Roman" w:cs="Times New Roman"/>
          <w:b/>
          <w:bCs/>
          <w:shd w:val="clear" w:color="auto" w:fill="FFFFFF"/>
        </w:rPr>
        <w:t>anuies</w:t>
      </w:r>
      <w:r w:rsidRPr="00A369DE">
        <w:rPr>
          <w:rFonts w:ascii="Times New Roman" w:eastAsia="Calibri" w:hAnsi="Times New Roman" w:cs="Times New Roman"/>
          <w:shd w:val="clear" w:color="auto" w:fill="FFFFFF"/>
        </w:rPr>
        <w:t>.mx/wp.../Inclusion-con-responsabilidad-social-</w:t>
      </w:r>
      <w:r w:rsidRPr="00A369DE">
        <w:rPr>
          <w:rFonts w:ascii="Times New Roman" w:eastAsia="Calibri" w:hAnsi="Times New Roman" w:cs="Times New Roman"/>
          <w:b/>
          <w:bCs/>
          <w:shd w:val="clear" w:color="auto" w:fill="FFFFFF"/>
        </w:rPr>
        <w:t>ANUIES</w:t>
      </w:r>
      <w:r w:rsidRPr="00A369DE">
        <w:rPr>
          <w:rFonts w:ascii="Times New Roman" w:eastAsia="Calibri" w:hAnsi="Times New Roman" w:cs="Times New Roman"/>
          <w:shd w:val="clear" w:color="auto" w:fill="FFFFFF"/>
        </w:rPr>
        <w:t>.pdf. 70 pp.</w:t>
      </w:r>
      <w:r w:rsidR="002501E0" w:rsidRPr="002501E0">
        <w:rPr>
          <w:rFonts w:ascii="Times New Roman" w:eastAsia="Calibri" w:hAnsi="Times New Roman" w:cs="Times New Roman"/>
        </w:rPr>
        <w:t xml:space="preserve"> </w:t>
      </w:r>
      <w:r w:rsidR="002501E0" w:rsidRPr="002501E0">
        <w:rPr>
          <w:rFonts w:ascii="Times New Roman" w:eastAsia="Calibri" w:hAnsi="Times New Roman" w:cs="Times New Roman"/>
          <w:shd w:val="clear" w:color="auto" w:fill="FFFFFF"/>
        </w:rPr>
        <w:t xml:space="preserve">Consultado el 17 de septiembre de 2017. </w:t>
      </w:r>
      <w:r w:rsidR="002501E0">
        <w:rPr>
          <w:rFonts w:ascii="Times New Roman" w:eastAsia="Calibri" w:hAnsi="Times New Roman" w:cs="Times New Roman"/>
          <w:shd w:val="clear" w:color="auto" w:fill="FFFFFF"/>
        </w:rPr>
        <w:t>74 pp.</w:t>
      </w:r>
    </w:p>
    <w:p w:rsidR="00A369DE" w:rsidRPr="00A369DE" w:rsidRDefault="00A369DE" w:rsidP="00057D40">
      <w:pPr>
        <w:tabs>
          <w:tab w:val="left" w:pos="0"/>
        </w:tabs>
        <w:spacing w:after="0" w:line="240" w:lineRule="auto"/>
        <w:jc w:val="both"/>
        <w:rPr>
          <w:rFonts w:ascii="Times New Roman" w:eastAsia="Calibri" w:hAnsi="Times New Roman" w:cs="Times New Roman"/>
        </w:rPr>
      </w:pPr>
    </w:p>
    <w:p w:rsidR="002501E0" w:rsidRPr="002501E0" w:rsidRDefault="002501E0" w:rsidP="002501E0">
      <w:pPr>
        <w:tabs>
          <w:tab w:val="left" w:pos="0"/>
        </w:tabs>
        <w:spacing w:after="0" w:line="240" w:lineRule="auto"/>
        <w:jc w:val="both"/>
        <w:rPr>
          <w:rFonts w:ascii="Times New Roman" w:eastAsia="Calibri" w:hAnsi="Times New Roman" w:cs="Times New Roman"/>
        </w:rPr>
      </w:pPr>
      <w:r w:rsidRPr="002501E0">
        <w:rPr>
          <w:rFonts w:ascii="Times New Roman" w:eastAsia="Calibri" w:hAnsi="Times New Roman" w:cs="Times New Roman"/>
          <w:b/>
        </w:rPr>
        <w:t>ANUIES</w:t>
      </w:r>
      <w:r>
        <w:rPr>
          <w:rFonts w:ascii="Times New Roman" w:eastAsia="Calibri" w:hAnsi="Times New Roman" w:cs="Times New Roman"/>
        </w:rPr>
        <w:t>. 2016. “</w:t>
      </w:r>
      <w:r w:rsidRPr="002501E0">
        <w:rPr>
          <w:rFonts w:ascii="Times New Roman" w:eastAsia="Calibri" w:hAnsi="Times New Roman" w:cs="Times New Roman"/>
          <w:b/>
          <w:u w:val="single"/>
        </w:rPr>
        <w:t>Plan de Desarrollo Institucional</w:t>
      </w:r>
      <w:r>
        <w:rPr>
          <w:rFonts w:ascii="Times New Roman" w:eastAsia="Calibri" w:hAnsi="Times New Roman" w:cs="Times New Roman"/>
        </w:rPr>
        <w:t xml:space="preserve">”. En línea. Disponible en: </w:t>
      </w:r>
      <w:hyperlink r:id="rId5" w:history="1">
        <w:r w:rsidRPr="008E4B66">
          <w:rPr>
            <w:rStyle w:val="Hipervnculo"/>
            <w:rFonts w:ascii="Times New Roman" w:eastAsia="Calibri" w:hAnsi="Times New Roman" w:cs="Times New Roman"/>
          </w:rPr>
          <w:t>www.anuies.mx/media/docs/avisos/pdf/PlanDesarrolloVision2030_v2.pdf</w:t>
        </w:r>
      </w:hyperlink>
      <w:r>
        <w:rPr>
          <w:rFonts w:ascii="Times New Roman" w:eastAsia="Calibri" w:hAnsi="Times New Roman" w:cs="Times New Roman"/>
        </w:rPr>
        <w:t>. Consultado el 17 de septiembre de 2017. 68 pp.</w:t>
      </w:r>
    </w:p>
    <w:p w:rsidR="002501E0" w:rsidRDefault="002501E0" w:rsidP="00057D40">
      <w:pPr>
        <w:tabs>
          <w:tab w:val="left" w:pos="0"/>
        </w:tabs>
        <w:spacing w:after="0" w:line="240" w:lineRule="auto"/>
        <w:jc w:val="both"/>
        <w:rPr>
          <w:rFonts w:ascii="Times New Roman" w:eastAsia="Calibri" w:hAnsi="Times New Roman" w:cs="Times New Roman"/>
        </w:rPr>
      </w:pPr>
    </w:p>
    <w:p w:rsidR="00A369DE" w:rsidRPr="00A369DE" w:rsidRDefault="00A369DE" w:rsidP="00057D40">
      <w:pPr>
        <w:tabs>
          <w:tab w:val="left" w:pos="0"/>
        </w:tabs>
        <w:spacing w:after="0" w:line="240" w:lineRule="auto"/>
        <w:jc w:val="both"/>
        <w:rPr>
          <w:rFonts w:ascii="Times New Roman" w:eastAsia="Calibri" w:hAnsi="Times New Roman" w:cs="Times New Roman"/>
        </w:rPr>
      </w:pPr>
      <w:r w:rsidRPr="00A369DE">
        <w:rPr>
          <w:rFonts w:ascii="Times New Roman" w:eastAsia="Calibri" w:hAnsi="Times New Roman" w:cs="Times New Roman"/>
          <w:b/>
        </w:rPr>
        <w:t>CARAÑANA</w:t>
      </w:r>
      <w:r w:rsidRPr="00A369DE">
        <w:rPr>
          <w:rFonts w:ascii="Times New Roman" w:eastAsia="Calibri" w:hAnsi="Times New Roman" w:cs="Times New Roman"/>
        </w:rPr>
        <w:t>, Joan Pedro. (2012). “</w:t>
      </w:r>
      <w:r w:rsidRPr="00A369DE">
        <w:rPr>
          <w:rFonts w:ascii="Times New Roman" w:eastAsia="Calibri" w:hAnsi="Times New Roman" w:cs="Times New Roman"/>
          <w:b/>
          <w:u w:val="single"/>
        </w:rPr>
        <w:t>La misión de la universidad en la edad media: servir a los altos estamentos y contribuir al desarrollo de las ciudades</w:t>
      </w:r>
      <w:r w:rsidRPr="00A369DE">
        <w:rPr>
          <w:rFonts w:ascii="Times New Roman" w:eastAsia="Calibri" w:hAnsi="Times New Roman" w:cs="Times New Roman"/>
        </w:rPr>
        <w:t>”.  Universidad Complutense de Madrid. Nómadas. Revista Crítica de Ciencias Sociales y Jurídicas 34 (2012.2), 32 pp.</w:t>
      </w:r>
    </w:p>
    <w:p w:rsidR="00A369DE" w:rsidRPr="00A369DE" w:rsidRDefault="00A369DE" w:rsidP="00057D40">
      <w:pPr>
        <w:tabs>
          <w:tab w:val="left" w:pos="0"/>
        </w:tabs>
        <w:spacing w:after="0" w:line="240" w:lineRule="auto"/>
        <w:jc w:val="both"/>
        <w:rPr>
          <w:rFonts w:ascii="Times New Roman" w:eastAsia="Calibri" w:hAnsi="Times New Roman" w:cs="Times New Roman"/>
          <w:b/>
        </w:rPr>
      </w:pPr>
    </w:p>
    <w:p w:rsidR="00A369DE" w:rsidRPr="00A369DE" w:rsidRDefault="00A369DE" w:rsidP="00057D40">
      <w:pPr>
        <w:tabs>
          <w:tab w:val="left" w:pos="0"/>
        </w:tabs>
        <w:spacing w:after="0" w:line="240" w:lineRule="auto"/>
        <w:jc w:val="both"/>
        <w:rPr>
          <w:rFonts w:ascii="Times New Roman" w:eastAsia="Calibri" w:hAnsi="Times New Roman" w:cs="Times New Roman"/>
        </w:rPr>
      </w:pPr>
      <w:r w:rsidRPr="00A369DE">
        <w:rPr>
          <w:rFonts w:ascii="Times New Roman" w:eastAsia="Calibri" w:hAnsi="Times New Roman" w:cs="Times New Roman"/>
          <w:b/>
        </w:rPr>
        <w:t>GARCÍA</w:t>
      </w:r>
      <w:r w:rsidRPr="00A369DE">
        <w:rPr>
          <w:rFonts w:ascii="Times New Roman" w:eastAsia="Calibri" w:hAnsi="Times New Roman" w:cs="Times New Roman"/>
        </w:rPr>
        <w:t xml:space="preserve"> Garrido, José Luis. (2009). “</w:t>
      </w:r>
      <w:r w:rsidRPr="00A369DE">
        <w:rPr>
          <w:rFonts w:ascii="Times New Roman" w:eastAsia="Calibri" w:hAnsi="Times New Roman" w:cs="Times New Roman"/>
          <w:b/>
          <w:u w:val="single"/>
        </w:rPr>
        <w:t>Futuro de la universidad o universidad del futuro Universidad Nacional de Educación a Distancia</w:t>
      </w:r>
      <w:r w:rsidRPr="00A369DE">
        <w:rPr>
          <w:rFonts w:ascii="Times New Roman" w:eastAsia="Calibri" w:hAnsi="Times New Roman" w:cs="Times New Roman"/>
        </w:rPr>
        <w:t>”. Revista Fuentes, 9, 2009; pp.9-25</w:t>
      </w:r>
    </w:p>
    <w:p w:rsidR="00A369DE" w:rsidRPr="00A369DE" w:rsidRDefault="00A369DE" w:rsidP="00057D40">
      <w:pPr>
        <w:tabs>
          <w:tab w:val="left" w:pos="0"/>
        </w:tabs>
        <w:spacing w:after="0" w:line="240" w:lineRule="auto"/>
        <w:jc w:val="both"/>
        <w:rPr>
          <w:rFonts w:ascii="Times New Roman" w:eastAsia="Calibri" w:hAnsi="Times New Roman" w:cs="Times New Roman"/>
        </w:rPr>
      </w:pPr>
    </w:p>
    <w:p w:rsidR="00A369DE" w:rsidRPr="00A369DE" w:rsidRDefault="00A369DE" w:rsidP="00057D40">
      <w:pPr>
        <w:tabs>
          <w:tab w:val="left" w:pos="0"/>
        </w:tabs>
        <w:spacing w:after="0" w:line="240" w:lineRule="auto"/>
        <w:jc w:val="both"/>
        <w:rPr>
          <w:rFonts w:ascii="Times New Roman" w:eastAsia="Calibri" w:hAnsi="Times New Roman" w:cs="Times New Roman"/>
          <w:shd w:val="clear" w:color="auto" w:fill="FFFFFF"/>
        </w:rPr>
      </w:pPr>
      <w:r w:rsidRPr="00A369DE">
        <w:rPr>
          <w:rFonts w:ascii="Times New Roman" w:eastAsia="Calibri" w:hAnsi="Times New Roman" w:cs="Times New Roman"/>
          <w:b/>
        </w:rPr>
        <w:t>GOBIERNO DE LA REPUBLICA</w:t>
      </w:r>
      <w:r w:rsidRPr="00A369DE">
        <w:rPr>
          <w:rFonts w:ascii="Times New Roman" w:eastAsia="Calibri" w:hAnsi="Times New Roman" w:cs="Times New Roman"/>
        </w:rPr>
        <w:t xml:space="preserve">. (2013). </w:t>
      </w:r>
      <w:r w:rsidRPr="00A369DE">
        <w:rPr>
          <w:rFonts w:ascii="Times New Roman" w:eastAsia="Calibri" w:hAnsi="Times New Roman" w:cs="Times New Roman"/>
          <w:b/>
        </w:rPr>
        <w:t>“Plan Nacional de Desarrollo 2013-2018</w:t>
      </w:r>
      <w:r w:rsidRPr="00A369DE">
        <w:rPr>
          <w:rFonts w:ascii="Times New Roman" w:eastAsia="Calibri" w:hAnsi="Times New Roman" w:cs="Times New Roman"/>
        </w:rPr>
        <w:t xml:space="preserve">”. En línea. Disponible en: </w:t>
      </w:r>
      <w:r w:rsidRPr="00A369DE">
        <w:rPr>
          <w:rFonts w:ascii="Times New Roman" w:eastAsia="Calibri" w:hAnsi="Times New Roman" w:cs="Times New Roman"/>
          <w:shd w:val="clear" w:color="auto" w:fill="FFFFFF"/>
        </w:rPr>
        <w:t>pnd.gob.mx/</w:t>
      </w:r>
      <w:proofErr w:type="spellStart"/>
      <w:r w:rsidRPr="00A369DE">
        <w:rPr>
          <w:rFonts w:ascii="Times New Roman" w:eastAsia="Calibri" w:hAnsi="Times New Roman" w:cs="Times New Roman"/>
          <w:shd w:val="clear" w:color="auto" w:fill="FFFFFF"/>
        </w:rPr>
        <w:t>wp-content</w:t>
      </w:r>
      <w:proofErr w:type="spellEnd"/>
      <w:r w:rsidRPr="00A369DE">
        <w:rPr>
          <w:rFonts w:ascii="Times New Roman" w:eastAsia="Calibri" w:hAnsi="Times New Roman" w:cs="Times New Roman"/>
          <w:shd w:val="clear" w:color="auto" w:fill="FFFFFF"/>
        </w:rPr>
        <w:t>/</w:t>
      </w:r>
      <w:proofErr w:type="spellStart"/>
      <w:r w:rsidRPr="00A369DE">
        <w:rPr>
          <w:rFonts w:ascii="Times New Roman" w:eastAsia="Calibri" w:hAnsi="Times New Roman" w:cs="Times New Roman"/>
          <w:shd w:val="clear" w:color="auto" w:fill="FFFFFF"/>
        </w:rPr>
        <w:t>uploads</w:t>
      </w:r>
      <w:proofErr w:type="spellEnd"/>
      <w:r w:rsidRPr="00A369DE">
        <w:rPr>
          <w:rFonts w:ascii="Times New Roman" w:eastAsia="Calibri" w:hAnsi="Times New Roman" w:cs="Times New Roman"/>
          <w:shd w:val="clear" w:color="auto" w:fill="FFFFFF"/>
        </w:rPr>
        <w:t>/2013/05/PND.pdf. 184 pp.</w:t>
      </w:r>
    </w:p>
    <w:p w:rsidR="00A369DE" w:rsidRPr="00A369DE" w:rsidRDefault="00A369DE" w:rsidP="00057D40">
      <w:pPr>
        <w:tabs>
          <w:tab w:val="left" w:pos="0"/>
        </w:tabs>
        <w:spacing w:after="0" w:line="240" w:lineRule="auto"/>
        <w:jc w:val="both"/>
        <w:rPr>
          <w:rFonts w:ascii="Times New Roman" w:eastAsia="Calibri" w:hAnsi="Times New Roman" w:cs="Times New Roman"/>
          <w:shd w:val="clear" w:color="auto" w:fill="FFFFFF"/>
        </w:rPr>
      </w:pPr>
    </w:p>
    <w:p w:rsidR="00A369DE" w:rsidRPr="00A369DE" w:rsidRDefault="00A369DE" w:rsidP="00057D40">
      <w:pPr>
        <w:tabs>
          <w:tab w:val="left" w:pos="0"/>
        </w:tabs>
        <w:spacing w:after="0" w:line="240" w:lineRule="auto"/>
        <w:jc w:val="both"/>
        <w:rPr>
          <w:rFonts w:ascii="Times New Roman" w:eastAsia="Calibri" w:hAnsi="Times New Roman" w:cs="Times New Roman"/>
        </w:rPr>
      </w:pPr>
      <w:r w:rsidRPr="00A369DE">
        <w:rPr>
          <w:rFonts w:ascii="Times New Roman" w:eastAsia="Calibri" w:hAnsi="Times New Roman" w:cs="Times New Roman"/>
          <w:b/>
        </w:rPr>
        <w:t>GOLUBOV</w:t>
      </w:r>
      <w:r w:rsidRPr="00A369DE">
        <w:rPr>
          <w:rFonts w:ascii="Times New Roman" w:eastAsia="Calibri" w:hAnsi="Times New Roman" w:cs="Times New Roman"/>
        </w:rPr>
        <w:t xml:space="preserve">, </w:t>
      </w:r>
      <w:proofErr w:type="spellStart"/>
      <w:r w:rsidRPr="00A369DE">
        <w:rPr>
          <w:rFonts w:ascii="Times New Roman" w:eastAsia="Calibri" w:hAnsi="Times New Roman" w:cs="Times New Roman"/>
        </w:rPr>
        <w:t>Nattie</w:t>
      </w:r>
      <w:proofErr w:type="spellEnd"/>
      <w:r w:rsidRPr="00A369DE">
        <w:rPr>
          <w:rFonts w:ascii="Times New Roman" w:eastAsia="Calibri" w:hAnsi="Times New Roman" w:cs="Times New Roman"/>
        </w:rPr>
        <w:t>. (2007). “</w:t>
      </w:r>
      <w:r w:rsidRPr="00A369DE">
        <w:rPr>
          <w:rFonts w:ascii="Times New Roman" w:eastAsia="Calibri" w:hAnsi="Times New Roman" w:cs="Times New Roman"/>
          <w:b/>
          <w:u w:val="single"/>
        </w:rPr>
        <w:t>Hacia una sociedad del conocimiento: el futuro de la educación superior estadounidense</w:t>
      </w:r>
      <w:r w:rsidRPr="00A369DE">
        <w:rPr>
          <w:rFonts w:ascii="Times New Roman" w:eastAsia="Calibri" w:hAnsi="Times New Roman" w:cs="Times New Roman"/>
        </w:rPr>
        <w:t xml:space="preserve">”. En línea. Disponible en: </w:t>
      </w:r>
      <w:hyperlink r:id="rId6" w:history="1">
        <w:r w:rsidRPr="00A369DE">
          <w:rPr>
            <w:rFonts w:ascii="Times New Roman" w:eastAsia="Calibri" w:hAnsi="Times New Roman" w:cs="Times New Roman"/>
            <w:u w:val="single"/>
          </w:rPr>
          <w:t>http://www.revista.unam.mx/vol.8/num2/art08/int08.htm</w:t>
        </w:r>
      </w:hyperlink>
      <w:r w:rsidRPr="00A369DE">
        <w:rPr>
          <w:rFonts w:ascii="Times New Roman" w:eastAsia="Calibri" w:hAnsi="Times New Roman" w:cs="Times New Roman"/>
        </w:rPr>
        <w:t>. CISAN-UNAM. Consultado el día 30 de diciembre de 2015. Revista Digital Universitaria. Vol. 8(2): ISSN 1067-1079. 10 de febrero de 2007. 9 PP.</w:t>
      </w:r>
    </w:p>
    <w:p w:rsidR="00A369DE" w:rsidRPr="00A369DE" w:rsidRDefault="00A369DE" w:rsidP="00057D40">
      <w:pPr>
        <w:tabs>
          <w:tab w:val="left" w:pos="0"/>
        </w:tabs>
        <w:spacing w:after="0" w:line="240" w:lineRule="auto"/>
        <w:jc w:val="both"/>
        <w:rPr>
          <w:rFonts w:ascii="Times New Roman" w:eastAsia="Calibri" w:hAnsi="Times New Roman" w:cs="Times New Roman"/>
        </w:rPr>
      </w:pPr>
    </w:p>
    <w:p w:rsidR="00A369DE" w:rsidRPr="00A369DE" w:rsidRDefault="00A369DE" w:rsidP="00057D40">
      <w:pPr>
        <w:tabs>
          <w:tab w:val="left" w:pos="0"/>
        </w:tabs>
        <w:spacing w:after="0" w:line="240" w:lineRule="auto"/>
        <w:jc w:val="both"/>
        <w:rPr>
          <w:rFonts w:ascii="Times New Roman" w:eastAsia="Calibri" w:hAnsi="Times New Roman" w:cs="Times New Roman"/>
        </w:rPr>
      </w:pPr>
      <w:r w:rsidRPr="004D1441">
        <w:rPr>
          <w:rFonts w:ascii="Times New Roman" w:eastAsia="Calibri" w:hAnsi="Times New Roman" w:cs="Times New Roman"/>
          <w:b/>
        </w:rPr>
        <w:t>MEYER,</w:t>
      </w:r>
      <w:r w:rsidRPr="004D1441">
        <w:rPr>
          <w:rFonts w:ascii="Times New Roman" w:eastAsia="Calibri" w:hAnsi="Times New Roman" w:cs="Times New Roman"/>
        </w:rPr>
        <w:t xml:space="preserve"> John W. y </w:t>
      </w:r>
      <w:proofErr w:type="spellStart"/>
      <w:r w:rsidRPr="004D1441">
        <w:rPr>
          <w:rFonts w:ascii="Times New Roman" w:eastAsia="Calibri" w:hAnsi="Times New Roman" w:cs="Times New Roman"/>
        </w:rPr>
        <w:t>Evan</w:t>
      </w:r>
      <w:proofErr w:type="spellEnd"/>
      <w:r w:rsidRPr="004D1441">
        <w:rPr>
          <w:rFonts w:ascii="Times New Roman" w:eastAsia="Calibri" w:hAnsi="Times New Roman" w:cs="Times New Roman"/>
        </w:rPr>
        <w:t xml:space="preserve"> </w:t>
      </w:r>
      <w:proofErr w:type="spellStart"/>
      <w:r w:rsidRPr="004D1441">
        <w:rPr>
          <w:rFonts w:ascii="Times New Roman" w:eastAsia="Calibri" w:hAnsi="Times New Roman" w:cs="Times New Roman"/>
        </w:rPr>
        <w:t>Schofer</w:t>
      </w:r>
      <w:proofErr w:type="spellEnd"/>
      <w:r w:rsidRPr="004D1441">
        <w:rPr>
          <w:rFonts w:ascii="Times New Roman" w:eastAsia="Calibri" w:hAnsi="Times New Roman" w:cs="Times New Roman"/>
        </w:rPr>
        <w:t xml:space="preserve">. </w:t>
      </w:r>
      <w:r w:rsidRPr="00A369DE">
        <w:rPr>
          <w:rFonts w:ascii="Times New Roman" w:eastAsia="Calibri" w:hAnsi="Times New Roman" w:cs="Times New Roman"/>
        </w:rPr>
        <w:t>(2006). “</w:t>
      </w:r>
      <w:r w:rsidRPr="00A369DE">
        <w:rPr>
          <w:rFonts w:ascii="Times New Roman" w:eastAsia="Calibri" w:hAnsi="Times New Roman" w:cs="Times New Roman"/>
          <w:b/>
          <w:u w:val="single"/>
        </w:rPr>
        <w:t>La universidad en Europa y en el mundo: expansión en el Siglo XX</w:t>
      </w:r>
      <w:r w:rsidRPr="00A369DE">
        <w:rPr>
          <w:rFonts w:ascii="Times New Roman" w:eastAsia="Calibri" w:hAnsi="Times New Roman" w:cs="Times New Roman"/>
        </w:rPr>
        <w:t>”. Revista Española de Educación Comparada, 12 (2006), 15-36.</w:t>
      </w:r>
    </w:p>
    <w:p w:rsidR="00A369DE" w:rsidRPr="00A369DE" w:rsidRDefault="00A369DE" w:rsidP="00057D40">
      <w:pPr>
        <w:tabs>
          <w:tab w:val="left" w:pos="0"/>
        </w:tabs>
        <w:spacing w:after="0" w:line="240" w:lineRule="auto"/>
        <w:jc w:val="both"/>
        <w:rPr>
          <w:rFonts w:ascii="Times New Roman" w:eastAsia="Calibri" w:hAnsi="Times New Roman" w:cs="Times New Roman"/>
        </w:rPr>
      </w:pPr>
    </w:p>
    <w:p w:rsidR="00112387" w:rsidRPr="00112387" w:rsidRDefault="00112387" w:rsidP="00057D40">
      <w:pPr>
        <w:shd w:val="clear" w:color="auto" w:fill="FFFFFF"/>
        <w:tabs>
          <w:tab w:val="left" w:pos="0"/>
        </w:tabs>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b/>
          <w:lang w:eastAsia="es-MX"/>
        </w:rPr>
        <w:t>NACIONES UNIDAS</w:t>
      </w:r>
      <w:r w:rsidRPr="00112387">
        <w:rPr>
          <w:rFonts w:ascii="Times New Roman" w:eastAsia="Times New Roman" w:hAnsi="Times New Roman" w:cs="Times New Roman"/>
          <w:lang w:eastAsia="es-MX"/>
        </w:rPr>
        <w:t>. 2000.</w:t>
      </w:r>
      <w:r>
        <w:rPr>
          <w:rFonts w:ascii="Times New Roman" w:eastAsia="Times New Roman" w:hAnsi="Times New Roman" w:cs="Times New Roman"/>
          <w:b/>
          <w:lang w:eastAsia="es-MX"/>
        </w:rPr>
        <w:t xml:space="preserve"> “</w:t>
      </w:r>
      <w:r w:rsidRPr="00112387">
        <w:rPr>
          <w:rFonts w:ascii="Times New Roman" w:eastAsia="Times New Roman" w:hAnsi="Times New Roman" w:cs="Times New Roman"/>
          <w:b/>
          <w:u w:val="single"/>
          <w:lang w:eastAsia="es-MX"/>
        </w:rPr>
        <w:t>Declaración del Milenio</w:t>
      </w:r>
      <w:r>
        <w:rPr>
          <w:rFonts w:ascii="Times New Roman" w:eastAsia="Times New Roman" w:hAnsi="Times New Roman" w:cs="Times New Roman"/>
          <w:b/>
          <w:lang w:eastAsia="es-MX"/>
        </w:rPr>
        <w:t>”</w:t>
      </w:r>
      <w:r w:rsidRPr="00112387">
        <w:rPr>
          <w:rFonts w:ascii="Times New Roman" w:eastAsia="Times New Roman" w:hAnsi="Times New Roman" w:cs="Times New Roman"/>
          <w:lang w:eastAsia="es-MX"/>
        </w:rPr>
        <w:t>. En línea.</w:t>
      </w:r>
      <w:r>
        <w:rPr>
          <w:rFonts w:ascii="Times New Roman" w:eastAsia="Times New Roman" w:hAnsi="Times New Roman" w:cs="Times New Roman"/>
          <w:lang w:eastAsia="es-MX"/>
        </w:rPr>
        <w:t xml:space="preserve"> Disponible en: </w:t>
      </w:r>
      <w:hyperlink r:id="rId7" w:history="1">
        <w:r w:rsidRPr="008E4B66">
          <w:rPr>
            <w:rStyle w:val="Hipervnculo"/>
            <w:rFonts w:ascii="Times New Roman" w:eastAsia="Times New Roman" w:hAnsi="Times New Roman" w:cs="Times New Roman"/>
            <w:lang w:eastAsia="es-MX"/>
          </w:rPr>
          <w:t>www.un.org/spanish/milenio/ares552.pdf</w:t>
        </w:r>
      </w:hyperlink>
      <w:r>
        <w:rPr>
          <w:rFonts w:ascii="Times New Roman" w:eastAsia="Times New Roman" w:hAnsi="Times New Roman" w:cs="Times New Roman"/>
          <w:lang w:eastAsia="es-MX"/>
        </w:rPr>
        <w:t>. Consultado el día 11 de octubre de 2017. 10 pp.</w:t>
      </w:r>
    </w:p>
    <w:p w:rsidR="00112387" w:rsidRDefault="00112387" w:rsidP="00057D40">
      <w:pPr>
        <w:shd w:val="clear" w:color="auto" w:fill="FFFFFF"/>
        <w:tabs>
          <w:tab w:val="left" w:pos="0"/>
        </w:tabs>
        <w:spacing w:after="0" w:line="240" w:lineRule="auto"/>
        <w:jc w:val="both"/>
        <w:rPr>
          <w:rFonts w:ascii="Times New Roman" w:eastAsia="Times New Roman" w:hAnsi="Times New Roman" w:cs="Times New Roman"/>
          <w:b/>
          <w:lang w:eastAsia="es-MX"/>
        </w:rPr>
      </w:pPr>
    </w:p>
    <w:p w:rsidR="0052754A" w:rsidRPr="00057D40" w:rsidRDefault="0052754A" w:rsidP="00057D40">
      <w:pPr>
        <w:shd w:val="clear" w:color="auto" w:fill="FFFFFF"/>
        <w:tabs>
          <w:tab w:val="left" w:pos="0"/>
        </w:tabs>
        <w:spacing w:after="0" w:line="240" w:lineRule="auto"/>
        <w:jc w:val="both"/>
        <w:rPr>
          <w:rFonts w:ascii="Times New Roman" w:eastAsia="Times New Roman" w:hAnsi="Times New Roman" w:cs="Times New Roman"/>
          <w:lang w:eastAsia="es-MX"/>
        </w:rPr>
      </w:pPr>
      <w:r w:rsidRPr="00AA1E22">
        <w:rPr>
          <w:rFonts w:ascii="Times New Roman" w:eastAsia="Times New Roman" w:hAnsi="Times New Roman" w:cs="Times New Roman"/>
          <w:b/>
          <w:lang w:eastAsia="es-MX"/>
        </w:rPr>
        <w:t>NACIONES UNIDAS</w:t>
      </w:r>
      <w:r w:rsidRPr="00057D40">
        <w:rPr>
          <w:rFonts w:ascii="Times New Roman" w:eastAsia="Times New Roman" w:hAnsi="Times New Roman" w:cs="Times New Roman"/>
          <w:lang w:eastAsia="es-MX"/>
        </w:rPr>
        <w:t>. 2016. “</w:t>
      </w:r>
      <w:r w:rsidRPr="00057D40">
        <w:rPr>
          <w:rFonts w:ascii="Times New Roman" w:eastAsia="Times New Roman" w:hAnsi="Times New Roman" w:cs="Times New Roman"/>
          <w:b/>
          <w:u w:val="single"/>
          <w:lang w:eastAsia="es-MX"/>
        </w:rPr>
        <w:t>Agenda 2030 y los Objetivos de Desarrollo Sostenible Una oportunidad para América Latina y el Caribe</w:t>
      </w:r>
      <w:r w:rsidRPr="00057D40">
        <w:rPr>
          <w:rFonts w:ascii="Times New Roman" w:eastAsia="Times New Roman" w:hAnsi="Times New Roman" w:cs="Times New Roman"/>
          <w:lang w:eastAsia="es-MX"/>
        </w:rPr>
        <w:t xml:space="preserve">”. En línea. Disponible en: </w:t>
      </w:r>
      <w:hyperlink r:id="rId8" w:history="1">
        <w:r w:rsidRPr="00057D40">
          <w:rPr>
            <w:rStyle w:val="Hipervnculo"/>
            <w:rFonts w:ascii="Times New Roman" w:eastAsia="Times New Roman" w:hAnsi="Times New Roman" w:cs="Times New Roman"/>
            <w:color w:val="auto"/>
            <w:lang w:eastAsia="es-MX"/>
          </w:rPr>
          <w:t>www.sela.org/media/.../agenda-2030-y-los-objetivos-de-desarrollo-sostenible.pdf</w:t>
        </w:r>
      </w:hyperlink>
      <w:r w:rsidRPr="00057D40">
        <w:rPr>
          <w:rFonts w:ascii="Times New Roman" w:eastAsia="Times New Roman" w:hAnsi="Times New Roman" w:cs="Times New Roman"/>
          <w:lang w:eastAsia="es-MX"/>
        </w:rPr>
        <w:t>. Consultado el día 11 de octubre de 3017. 50 pp.</w:t>
      </w:r>
    </w:p>
    <w:p w:rsidR="00A369DE" w:rsidRPr="00A369DE" w:rsidRDefault="00A369DE" w:rsidP="00057D40">
      <w:pPr>
        <w:shd w:val="clear" w:color="auto" w:fill="FFFFFF"/>
        <w:tabs>
          <w:tab w:val="left" w:pos="0"/>
        </w:tabs>
        <w:spacing w:after="0" w:line="240" w:lineRule="auto"/>
        <w:jc w:val="both"/>
        <w:rPr>
          <w:rFonts w:ascii="Times New Roman" w:eastAsia="Calibri" w:hAnsi="Times New Roman" w:cs="Times New Roman"/>
          <w:b/>
        </w:rPr>
      </w:pPr>
    </w:p>
    <w:p w:rsidR="00A369DE" w:rsidRPr="00A369DE" w:rsidRDefault="00A369DE" w:rsidP="00057D40">
      <w:pPr>
        <w:shd w:val="clear" w:color="auto" w:fill="FFFFFF"/>
        <w:tabs>
          <w:tab w:val="left" w:pos="0"/>
        </w:tabs>
        <w:spacing w:after="0" w:line="240" w:lineRule="auto"/>
        <w:jc w:val="both"/>
        <w:rPr>
          <w:rFonts w:ascii="Times New Roman" w:eastAsia="Times New Roman" w:hAnsi="Times New Roman" w:cs="Times New Roman"/>
          <w:lang w:eastAsia="es-MX"/>
        </w:rPr>
      </w:pPr>
      <w:r w:rsidRPr="00A369DE">
        <w:rPr>
          <w:rFonts w:ascii="Times New Roman" w:eastAsia="Calibri" w:hAnsi="Times New Roman" w:cs="Times New Roman"/>
          <w:b/>
        </w:rPr>
        <w:t>RUBIN</w:t>
      </w:r>
      <w:r w:rsidRPr="00A369DE">
        <w:rPr>
          <w:rFonts w:ascii="Times New Roman" w:eastAsia="Calibri" w:hAnsi="Times New Roman" w:cs="Times New Roman"/>
        </w:rPr>
        <w:t xml:space="preserve">, </w:t>
      </w:r>
      <w:proofErr w:type="spellStart"/>
      <w:r w:rsidRPr="00A369DE">
        <w:rPr>
          <w:rFonts w:ascii="Times New Roman" w:eastAsia="Calibri" w:hAnsi="Times New Roman" w:cs="Times New Roman"/>
        </w:rPr>
        <w:t>Miri</w:t>
      </w:r>
      <w:proofErr w:type="spellEnd"/>
      <w:r w:rsidRPr="00A369DE">
        <w:rPr>
          <w:rFonts w:ascii="Times New Roman" w:eastAsia="Calibri" w:hAnsi="Times New Roman" w:cs="Times New Roman"/>
        </w:rPr>
        <w:t>. (s/f). “</w:t>
      </w:r>
      <w:r w:rsidRPr="00A369DE">
        <w:rPr>
          <w:rFonts w:ascii="Times New Roman" w:eastAsia="Calibri" w:hAnsi="Times New Roman" w:cs="Times New Roman"/>
          <w:b/>
          <w:u w:val="single"/>
        </w:rPr>
        <w:t>Las Universidades Medievales Europeas, del pasado y de hoy</w:t>
      </w:r>
      <w:r w:rsidRPr="00A369DE">
        <w:rPr>
          <w:rFonts w:ascii="Times New Roman" w:eastAsia="Calibri" w:hAnsi="Times New Roman" w:cs="Times New Roman"/>
        </w:rPr>
        <w:t xml:space="preserve">”. En línea. Disponible en: </w:t>
      </w:r>
      <w:hyperlink r:id="rId9" w:history="1">
        <w:r w:rsidRPr="00A369DE">
          <w:rPr>
            <w:rFonts w:ascii="Times New Roman" w:eastAsia="Times New Roman" w:hAnsi="Times New Roman" w:cs="Times New Roman"/>
            <w:u w:val="single"/>
            <w:lang w:eastAsia="es-MX"/>
          </w:rPr>
          <w:t>www.unab.cl/ihe/</w:t>
        </w:r>
        <w:r w:rsidRPr="00A369DE">
          <w:rPr>
            <w:rFonts w:ascii="Times New Roman" w:eastAsia="Times New Roman" w:hAnsi="Times New Roman" w:cs="Times New Roman"/>
            <w:bCs/>
            <w:u w:val="single"/>
            <w:lang w:eastAsia="es-MX"/>
          </w:rPr>
          <w:t>pdf</w:t>
        </w:r>
        <w:r w:rsidRPr="00A369DE">
          <w:rPr>
            <w:rFonts w:ascii="Times New Roman" w:eastAsia="Times New Roman" w:hAnsi="Times New Roman" w:cs="Times New Roman"/>
            <w:u w:val="single"/>
            <w:lang w:eastAsia="es-MX"/>
          </w:rPr>
          <w:t>/</w:t>
        </w:r>
        <w:r w:rsidRPr="00A369DE">
          <w:rPr>
            <w:rFonts w:ascii="Times New Roman" w:eastAsia="Times New Roman" w:hAnsi="Times New Roman" w:cs="Times New Roman"/>
            <w:bCs/>
            <w:u w:val="single"/>
            <w:lang w:eastAsia="es-MX"/>
          </w:rPr>
          <w:t>universidades</w:t>
        </w:r>
        <w:r w:rsidRPr="00A369DE">
          <w:rPr>
            <w:rFonts w:ascii="Times New Roman" w:eastAsia="Times New Roman" w:hAnsi="Times New Roman" w:cs="Times New Roman"/>
            <w:u w:val="single"/>
            <w:lang w:eastAsia="es-MX"/>
          </w:rPr>
          <w:t>%20</w:t>
        </w:r>
        <w:r w:rsidRPr="00A369DE">
          <w:rPr>
            <w:rFonts w:ascii="Times New Roman" w:eastAsia="Times New Roman" w:hAnsi="Times New Roman" w:cs="Times New Roman"/>
            <w:bCs/>
            <w:u w:val="single"/>
            <w:lang w:eastAsia="es-MX"/>
          </w:rPr>
          <w:t>medievales</w:t>
        </w:r>
        <w:r w:rsidRPr="00A369DE">
          <w:rPr>
            <w:rFonts w:ascii="Times New Roman" w:eastAsia="Times New Roman" w:hAnsi="Times New Roman" w:cs="Times New Roman"/>
            <w:u w:val="single"/>
            <w:lang w:eastAsia="es-MX"/>
          </w:rPr>
          <w:t>%20europeas.</w:t>
        </w:r>
        <w:r w:rsidRPr="00A369DE">
          <w:rPr>
            <w:rFonts w:ascii="Times New Roman" w:eastAsia="Times New Roman" w:hAnsi="Times New Roman" w:cs="Times New Roman"/>
            <w:bCs/>
            <w:u w:val="single"/>
            <w:lang w:eastAsia="es-MX"/>
          </w:rPr>
          <w:t>pdf</w:t>
        </w:r>
      </w:hyperlink>
      <w:r w:rsidRPr="00A369DE">
        <w:rPr>
          <w:rFonts w:ascii="Times New Roman" w:eastAsia="Times New Roman" w:hAnsi="Times New Roman" w:cs="Times New Roman"/>
          <w:bCs/>
          <w:lang w:eastAsia="es-MX"/>
        </w:rPr>
        <w:t>. Consultado el día 12 de marzo de 2016. 3 pp.</w:t>
      </w:r>
    </w:p>
    <w:p w:rsidR="00A369DE" w:rsidRPr="00A369DE" w:rsidRDefault="00A369DE" w:rsidP="00057D40">
      <w:pPr>
        <w:tabs>
          <w:tab w:val="left" w:pos="0"/>
        </w:tabs>
        <w:spacing w:after="0" w:line="240" w:lineRule="auto"/>
        <w:jc w:val="both"/>
        <w:rPr>
          <w:rFonts w:ascii="Times New Roman" w:eastAsia="Calibri" w:hAnsi="Times New Roman" w:cs="Times New Roman"/>
        </w:rPr>
      </w:pPr>
    </w:p>
    <w:p w:rsidR="00A369DE" w:rsidRPr="00A369DE" w:rsidRDefault="00A369DE" w:rsidP="00057D40">
      <w:pPr>
        <w:tabs>
          <w:tab w:val="left" w:pos="0"/>
        </w:tabs>
        <w:spacing w:after="0" w:line="240" w:lineRule="auto"/>
        <w:jc w:val="both"/>
        <w:rPr>
          <w:rFonts w:ascii="Times New Roman" w:eastAsia="Calibri" w:hAnsi="Times New Roman" w:cs="Times New Roman"/>
        </w:rPr>
      </w:pPr>
      <w:r w:rsidRPr="00A369DE">
        <w:rPr>
          <w:rFonts w:ascii="Times New Roman" w:eastAsia="Calibri" w:hAnsi="Times New Roman" w:cs="Times New Roman"/>
          <w:b/>
        </w:rPr>
        <w:t>SCHARA</w:t>
      </w:r>
      <w:r w:rsidRPr="00A369DE">
        <w:rPr>
          <w:rFonts w:ascii="Times New Roman" w:eastAsia="Calibri" w:hAnsi="Times New Roman" w:cs="Times New Roman"/>
        </w:rPr>
        <w:t>,  Julio César. (2006). “</w:t>
      </w:r>
      <w:r w:rsidRPr="00A369DE">
        <w:rPr>
          <w:rFonts w:ascii="Times New Roman" w:eastAsia="Calibri" w:hAnsi="Times New Roman" w:cs="Times New Roman"/>
          <w:b/>
          <w:u w:val="single"/>
        </w:rPr>
        <w:t>La Universidad Clásica Medieval, origen de la Universidad Latinoamericana</w:t>
      </w:r>
      <w:r w:rsidRPr="00A369DE">
        <w:rPr>
          <w:rFonts w:ascii="Times New Roman" w:eastAsia="Calibri" w:hAnsi="Times New Roman" w:cs="Times New Roman"/>
        </w:rPr>
        <w:t xml:space="preserve">”. Universidad del Valle de México, campus San Rafael, México. En línea. Disponible en: </w:t>
      </w:r>
      <w:hyperlink r:id="rId10" w:history="1">
        <w:r w:rsidRPr="00A369DE">
          <w:rPr>
            <w:rFonts w:ascii="Times New Roman" w:eastAsia="Calibri" w:hAnsi="Times New Roman" w:cs="Times New Roman"/>
            <w:u w:val="single"/>
          </w:rPr>
          <w:t>http://www.redalyc.org/articulo.oa?id=34004511</w:t>
        </w:r>
      </w:hyperlink>
      <w:r w:rsidRPr="00A369DE">
        <w:rPr>
          <w:rFonts w:ascii="Times New Roman" w:eastAsia="Calibri" w:hAnsi="Times New Roman" w:cs="Times New Roman"/>
        </w:rPr>
        <w:t xml:space="preserve">. Consultado el día 12 de marzo de 2016. 21 </w:t>
      </w:r>
      <w:proofErr w:type="spellStart"/>
      <w:r w:rsidRPr="00A369DE">
        <w:rPr>
          <w:rFonts w:ascii="Times New Roman" w:eastAsia="Calibri" w:hAnsi="Times New Roman" w:cs="Times New Roman"/>
        </w:rPr>
        <w:t>pp</w:t>
      </w:r>
      <w:proofErr w:type="spellEnd"/>
    </w:p>
    <w:p w:rsidR="00A369DE" w:rsidRPr="00A369DE" w:rsidRDefault="00A369DE" w:rsidP="00057D40">
      <w:pPr>
        <w:tabs>
          <w:tab w:val="left" w:pos="0"/>
        </w:tabs>
        <w:spacing w:after="0" w:line="240" w:lineRule="auto"/>
        <w:jc w:val="both"/>
        <w:rPr>
          <w:rFonts w:ascii="Times New Roman" w:eastAsia="Calibri" w:hAnsi="Times New Roman" w:cs="Times New Roman"/>
          <w:b/>
        </w:rPr>
      </w:pPr>
    </w:p>
    <w:p w:rsidR="00A369DE" w:rsidRPr="00A369DE" w:rsidRDefault="00A369DE" w:rsidP="00057D40">
      <w:pPr>
        <w:tabs>
          <w:tab w:val="left" w:pos="0"/>
        </w:tabs>
        <w:spacing w:after="0" w:line="240" w:lineRule="auto"/>
        <w:jc w:val="both"/>
        <w:rPr>
          <w:rFonts w:ascii="Times New Roman" w:eastAsia="Calibri" w:hAnsi="Times New Roman" w:cs="Times New Roman"/>
        </w:rPr>
      </w:pPr>
      <w:r w:rsidRPr="00A369DE">
        <w:rPr>
          <w:rFonts w:ascii="Times New Roman" w:eastAsia="Calibri" w:hAnsi="Times New Roman" w:cs="Times New Roman"/>
          <w:b/>
        </w:rPr>
        <w:t>SEMBINELLI</w:t>
      </w:r>
      <w:r w:rsidRPr="00A369DE">
        <w:rPr>
          <w:rFonts w:ascii="Times New Roman" w:eastAsia="Calibri" w:hAnsi="Times New Roman" w:cs="Times New Roman"/>
        </w:rPr>
        <w:t xml:space="preserve">, </w:t>
      </w:r>
      <w:proofErr w:type="spellStart"/>
      <w:r w:rsidRPr="00A369DE">
        <w:rPr>
          <w:rFonts w:ascii="Times New Roman" w:eastAsia="Calibri" w:hAnsi="Times New Roman" w:cs="Times New Roman"/>
        </w:rPr>
        <w:t>Apaza</w:t>
      </w:r>
      <w:proofErr w:type="spellEnd"/>
      <w:r w:rsidRPr="00A369DE">
        <w:rPr>
          <w:rFonts w:ascii="Times New Roman" w:eastAsia="Calibri" w:hAnsi="Times New Roman" w:cs="Times New Roman"/>
        </w:rPr>
        <w:t xml:space="preserve"> y María Fernanda (2015). “</w:t>
      </w:r>
      <w:r w:rsidRPr="00A369DE">
        <w:rPr>
          <w:rFonts w:ascii="Times New Roman" w:eastAsia="Calibri" w:hAnsi="Times New Roman" w:cs="Times New Roman"/>
          <w:b/>
          <w:u w:val="single"/>
        </w:rPr>
        <w:t>Configuraciones y características actuales de la universidad en relación a los modelos tradicionales</w:t>
      </w:r>
      <w:r w:rsidRPr="00A369DE">
        <w:rPr>
          <w:rFonts w:ascii="Times New Roman" w:eastAsia="Calibri" w:hAnsi="Times New Roman" w:cs="Times New Roman"/>
        </w:rPr>
        <w:t xml:space="preserve">”. </w:t>
      </w:r>
      <w:proofErr w:type="spellStart"/>
      <w:r w:rsidRPr="00A369DE">
        <w:rPr>
          <w:rFonts w:ascii="Times New Roman" w:eastAsia="Calibri" w:hAnsi="Times New Roman" w:cs="Times New Roman"/>
        </w:rPr>
        <w:t>FEEyE</w:t>
      </w:r>
      <w:proofErr w:type="spellEnd"/>
      <w:r w:rsidRPr="00A369DE">
        <w:rPr>
          <w:rFonts w:ascii="Times New Roman" w:eastAsia="Calibri" w:hAnsi="Times New Roman" w:cs="Times New Roman"/>
        </w:rPr>
        <w:t xml:space="preserve"> – UNC. En línea. Disponible en: </w:t>
      </w:r>
      <w:hyperlink r:id="rId11" w:history="1">
        <w:r w:rsidRPr="00A369DE">
          <w:rPr>
            <w:rFonts w:ascii="Times New Roman" w:eastAsia="Calibri" w:hAnsi="Times New Roman" w:cs="Times New Roman"/>
            <w:u w:val="single"/>
            <w:shd w:val="clear" w:color="auto" w:fill="FFFFFF"/>
          </w:rPr>
          <w:t>www.feeye.uncu.edu.ar/web/.../221%20-%20Apaza%20-%20FEEyE.</w:t>
        </w:r>
        <w:r w:rsidRPr="00A369DE">
          <w:rPr>
            <w:rFonts w:ascii="Times New Roman" w:eastAsia="Calibri" w:hAnsi="Times New Roman" w:cs="Times New Roman"/>
            <w:bCs/>
            <w:u w:val="single"/>
            <w:shd w:val="clear" w:color="auto" w:fill="FFFFFF"/>
          </w:rPr>
          <w:t>pdf</w:t>
        </w:r>
      </w:hyperlink>
      <w:r w:rsidRPr="00A369DE">
        <w:rPr>
          <w:rFonts w:ascii="Times New Roman" w:eastAsia="Calibri" w:hAnsi="Times New Roman" w:cs="Times New Roman"/>
          <w:bCs/>
          <w:shd w:val="clear" w:color="auto" w:fill="FFFFFF"/>
        </w:rPr>
        <w:t>. Consultado el día 12 de marzo de 2016. 9 pp.</w:t>
      </w:r>
    </w:p>
    <w:p w:rsidR="00A369DE" w:rsidRPr="00A369DE" w:rsidRDefault="00A369DE" w:rsidP="00057D40">
      <w:pPr>
        <w:tabs>
          <w:tab w:val="left" w:pos="0"/>
        </w:tabs>
        <w:spacing w:after="0" w:line="240" w:lineRule="auto"/>
        <w:jc w:val="both"/>
        <w:rPr>
          <w:rFonts w:ascii="Times New Roman" w:eastAsia="Calibri" w:hAnsi="Times New Roman" w:cs="Times New Roman"/>
        </w:rPr>
      </w:pPr>
    </w:p>
    <w:p w:rsidR="002501E0" w:rsidRPr="002501E0" w:rsidRDefault="002501E0" w:rsidP="002501E0">
      <w:pPr>
        <w:tabs>
          <w:tab w:val="left" w:pos="0"/>
        </w:tabs>
        <w:spacing w:after="0" w:line="240" w:lineRule="auto"/>
        <w:jc w:val="both"/>
        <w:rPr>
          <w:rFonts w:ascii="Times New Roman" w:eastAsia="Calibri" w:hAnsi="Times New Roman" w:cs="Times New Roman"/>
          <w:b/>
        </w:rPr>
      </w:pPr>
      <w:r w:rsidRPr="002501E0">
        <w:rPr>
          <w:rFonts w:ascii="Times New Roman" w:eastAsia="Calibri" w:hAnsi="Times New Roman" w:cs="Times New Roman"/>
          <w:b/>
        </w:rPr>
        <w:t>SECRETARÍA DE EDUCACIÓN PÚBLICA. (2013). “</w:t>
      </w:r>
      <w:r w:rsidRPr="002501E0">
        <w:rPr>
          <w:rFonts w:ascii="Times New Roman" w:eastAsia="Calibri" w:hAnsi="Times New Roman" w:cs="Times New Roman"/>
          <w:b/>
          <w:u w:val="single"/>
        </w:rPr>
        <w:t>Programa Sectorial de Educación</w:t>
      </w:r>
      <w:r w:rsidRPr="002501E0">
        <w:rPr>
          <w:rFonts w:ascii="Times New Roman" w:eastAsia="Calibri" w:hAnsi="Times New Roman" w:cs="Times New Roman"/>
          <w:b/>
        </w:rPr>
        <w:t xml:space="preserve">”. Diario Oficial de la Federación. En línea. Disponible en: </w:t>
      </w:r>
      <w:hyperlink r:id="rId12" w:history="1">
        <w:r w:rsidRPr="002501E0">
          <w:rPr>
            <w:rStyle w:val="Hipervnculo"/>
            <w:rFonts w:ascii="Times New Roman" w:eastAsia="Calibri" w:hAnsi="Times New Roman" w:cs="Times New Roman"/>
            <w:b/>
          </w:rPr>
          <w:t>www.dof.gob.mx/nota_detalle_popup.php?codigo=5326569</w:t>
        </w:r>
      </w:hyperlink>
      <w:r w:rsidRPr="002501E0">
        <w:rPr>
          <w:rFonts w:ascii="Times New Roman" w:eastAsia="Calibri" w:hAnsi="Times New Roman" w:cs="Times New Roman"/>
          <w:b/>
        </w:rPr>
        <w:t>. 57 pp.</w:t>
      </w:r>
    </w:p>
    <w:p w:rsidR="002501E0" w:rsidRDefault="002501E0" w:rsidP="00057D40">
      <w:pPr>
        <w:tabs>
          <w:tab w:val="left" w:pos="0"/>
        </w:tabs>
        <w:spacing w:after="0" w:line="240" w:lineRule="auto"/>
        <w:jc w:val="both"/>
        <w:rPr>
          <w:rFonts w:ascii="Times New Roman" w:eastAsia="Calibri" w:hAnsi="Times New Roman" w:cs="Times New Roman"/>
          <w:b/>
        </w:rPr>
      </w:pPr>
    </w:p>
    <w:p w:rsidR="00A369DE" w:rsidRPr="00A369DE" w:rsidRDefault="00A369DE" w:rsidP="00057D40">
      <w:pPr>
        <w:tabs>
          <w:tab w:val="left" w:pos="0"/>
        </w:tabs>
        <w:spacing w:after="0" w:line="240" w:lineRule="auto"/>
        <w:jc w:val="both"/>
        <w:rPr>
          <w:rFonts w:ascii="Times New Roman" w:eastAsia="Calibri" w:hAnsi="Times New Roman" w:cs="Times New Roman"/>
        </w:rPr>
      </w:pPr>
      <w:r w:rsidRPr="00A369DE">
        <w:rPr>
          <w:rFonts w:ascii="Times New Roman" w:eastAsia="Calibri" w:hAnsi="Times New Roman" w:cs="Times New Roman"/>
          <w:b/>
        </w:rPr>
        <w:t>UNESCO</w:t>
      </w:r>
      <w:r w:rsidRPr="00A369DE">
        <w:rPr>
          <w:rFonts w:ascii="Times New Roman" w:eastAsia="Calibri" w:hAnsi="Times New Roman" w:cs="Times New Roman"/>
        </w:rPr>
        <w:t>. (2008). “</w:t>
      </w:r>
      <w:r w:rsidRPr="00A369DE">
        <w:rPr>
          <w:rFonts w:ascii="Times New Roman" w:eastAsia="Calibri" w:hAnsi="Times New Roman" w:cs="Times New Roman"/>
          <w:b/>
          <w:u w:val="single"/>
        </w:rPr>
        <w:t>Educación para Todos en 2015 ¿Alcanzaremos la meta</w:t>
      </w:r>
      <w:proofErr w:type="gramStart"/>
      <w:r w:rsidRPr="00A369DE">
        <w:rPr>
          <w:rFonts w:ascii="Times New Roman" w:eastAsia="Calibri" w:hAnsi="Times New Roman" w:cs="Times New Roman"/>
        </w:rPr>
        <w:t>?.</w:t>
      </w:r>
      <w:proofErr w:type="gramEnd"/>
      <w:r w:rsidRPr="00A369DE">
        <w:rPr>
          <w:rFonts w:ascii="Times New Roman" w:eastAsia="Calibri" w:hAnsi="Times New Roman" w:cs="Times New Roman"/>
        </w:rPr>
        <w:t xml:space="preserve"> En línea. Disponible en: </w:t>
      </w:r>
      <w:r w:rsidRPr="00A369DE">
        <w:rPr>
          <w:rFonts w:ascii="Times New Roman" w:eastAsia="Calibri" w:hAnsi="Times New Roman" w:cs="Times New Roman"/>
          <w:shd w:val="clear" w:color="auto" w:fill="FFFFFF"/>
        </w:rPr>
        <w:t>unesdoc.</w:t>
      </w:r>
      <w:r w:rsidRPr="00A369DE">
        <w:rPr>
          <w:rFonts w:ascii="Times New Roman" w:eastAsia="Calibri" w:hAnsi="Times New Roman" w:cs="Times New Roman"/>
          <w:b/>
          <w:bCs/>
          <w:shd w:val="clear" w:color="auto" w:fill="FFFFFF"/>
        </w:rPr>
        <w:t>unesco</w:t>
      </w:r>
      <w:r w:rsidRPr="00A369DE">
        <w:rPr>
          <w:rFonts w:ascii="Times New Roman" w:eastAsia="Calibri" w:hAnsi="Times New Roman" w:cs="Times New Roman"/>
          <w:shd w:val="clear" w:color="auto" w:fill="FFFFFF"/>
        </w:rPr>
        <w:t>.org/</w:t>
      </w:r>
      <w:proofErr w:type="spellStart"/>
      <w:r w:rsidRPr="00A369DE">
        <w:rPr>
          <w:rFonts w:ascii="Times New Roman" w:eastAsia="Calibri" w:hAnsi="Times New Roman" w:cs="Times New Roman"/>
          <w:shd w:val="clear" w:color="auto" w:fill="FFFFFF"/>
        </w:rPr>
        <w:t>images</w:t>
      </w:r>
      <w:proofErr w:type="spellEnd"/>
      <w:r w:rsidRPr="00A369DE">
        <w:rPr>
          <w:rFonts w:ascii="Times New Roman" w:eastAsia="Calibri" w:hAnsi="Times New Roman" w:cs="Times New Roman"/>
          <w:shd w:val="clear" w:color="auto" w:fill="FFFFFF"/>
        </w:rPr>
        <w:t>/0015/001548/154820s.pdf. Consultado el día 12 de marzo de 2016. 49 pp.</w:t>
      </w:r>
    </w:p>
    <w:p w:rsidR="00A369DE" w:rsidRPr="00A369DE" w:rsidRDefault="00A369DE" w:rsidP="00057D40">
      <w:pPr>
        <w:tabs>
          <w:tab w:val="left" w:pos="0"/>
        </w:tabs>
        <w:spacing w:after="0" w:line="240" w:lineRule="auto"/>
        <w:jc w:val="both"/>
        <w:rPr>
          <w:rFonts w:ascii="Times New Roman" w:eastAsia="Calibri" w:hAnsi="Times New Roman" w:cs="Times New Roman"/>
          <w:b/>
        </w:rPr>
      </w:pPr>
    </w:p>
    <w:p w:rsidR="00A369DE" w:rsidRPr="00A369DE" w:rsidRDefault="00A369DE" w:rsidP="00057D40">
      <w:pPr>
        <w:tabs>
          <w:tab w:val="left" w:pos="0"/>
        </w:tabs>
        <w:spacing w:after="0" w:line="240" w:lineRule="auto"/>
        <w:jc w:val="both"/>
        <w:rPr>
          <w:rFonts w:ascii="Times New Roman" w:eastAsia="Calibri" w:hAnsi="Times New Roman" w:cs="Times New Roman"/>
        </w:rPr>
      </w:pPr>
      <w:r w:rsidRPr="00A369DE">
        <w:rPr>
          <w:rFonts w:ascii="Times New Roman" w:eastAsia="Calibri" w:hAnsi="Times New Roman" w:cs="Times New Roman"/>
          <w:b/>
        </w:rPr>
        <w:t>UNESCO</w:t>
      </w:r>
      <w:r w:rsidRPr="00A369DE">
        <w:rPr>
          <w:rFonts w:ascii="Times New Roman" w:eastAsia="Calibri" w:hAnsi="Times New Roman" w:cs="Times New Roman"/>
        </w:rPr>
        <w:t xml:space="preserve"> (2015). “</w:t>
      </w:r>
      <w:r w:rsidRPr="00A369DE">
        <w:rPr>
          <w:rFonts w:ascii="Times New Roman" w:eastAsia="Calibri" w:hAnsi="Times New Roman" w:cs="Times New Roman"/>
          <w:b/>
          <w:u w:val="single"/>
        </w:rPr>
        <w:t>Documento de posición sobre la educación después de 2015</w:t>
      </w:r>
      <w:r w:rsidRPr="00A369DE">
        <w:rPr>
          <w:rFonts w:ascii="Times New Roman" w:eastAsia="Calibri" w:hAnsi="Times New Roman" w:cs="Times New Roman"/>
        </w:rPr>
        <w:t xml:space="preserve">”. En línea. Disponible en: </w:t>
      </w:r>
      <w:r w:rsidRPr="00A369DE">
        <w:rPr>
          <w:rFonts w:ascii="Times New Roman" w:eastAsia="Calibri" w:hAnsi="Times New Roman" w:cs="Times New Roman"/>
          <w:shd w:val="clear" w:color="auto" w:fill="FFFFFF"/>
        </w:rPr>
        <w:t>unesdoc.</w:t>
      </w:r>
      <w:r w:rsidRPr="00A369DE">
        <w:rPr>
          <w:rFonts w:ascii="Times New Roman" w:eastAsia="Calibri" w:hAnsi="Times New Roman" w:cs="Times New Roman"/>
          <w:b/>
          <w:bCs/>
          <w:shd w:val="clear" w:color="auto" w:fill="FFFFFF"/>
        </w:rPr>
        <w:t>unesco</w:t>
      </w:r>
      <w:r w:rsidRPr="00A369DE">
        <w:rPr>
          <w:rFonts w:ascii="Times New Roman" w:eastAsia="Calibri" w:hAnsi="Times New Roman" w:cs="Times New Roman"/>
          <w:shd w:val="clear" w:color="auto" w:fill="FFFFFF"/>
        </w:rPr>
        <w:t>.org/</w:t>
      </w:r>
      <w:proofErr w:type="spellStart"/>
      <w:r w:rsidRPr="00A369DE">
        <w:rPr>
          <w:rFonts w:ascii="Times New Roman" w:eastAsia="Calibri" w:hAnsi="Times New Roman" w:cs="Times New Roman"/>
          <w:shd w:val="clear" w:color="auto" w:fill="FFFFFF"/>
        </w:rPr>
        <w:t>images</w:t>
      </w:r>
      <w:proofErr w:type="spellEnd"/>
      <w:r w:rsidRPr="00A369DE">
        <w:rPr>
          <w:rFonts w:ascii="Times New Roman" w:eastAsia="Calibri" w:hAnsi="Times New Roman" w:cs="Times New Roman"/>
          <w:shd w:val="clear" w:color="auto" w:fill="FFFFFF"/>
        </w:rPr>
        <w:t>/0022/002273/227336s.pdf. Consultado el dìa12 de marzo de 2016. 16 pp.</w:t>
      </w:r>
    </w:p>
    <w:p w:rsidR="00A369DE" w:rsidRPr="00A369DE" w:rsidRDefault="00A369DE" w:rsidP="00057D40">
      <w:pPr>
        <w:tabs>
          <w:tab w:val="left" w:pos="0"/>
        </w:tabs>
        <w:spacing w:after="0" w:line="240" w:lineRule="auto"/>
        <w:jc w:val="both"/>
        <w:rPr>
          <w:rFonts w:ascii="Times New Roman" w:eastAsia="Calibri" w:hAnsi="Times New Roman" w:cs="Times New Roman"/>
          <w:b/>
        </w:rPr>
      </w:pPr>
    </w:p>
    <w:p w:rsidR="00A369DE" w:rsidRPr="00A369DE" w:rsidRDefault="00A369DE" w:rsidP="00057D40">
      <w:pPr>
        <w:tabs>
          <w:tab w:val="left" w:pos="0"/>
        </w:tabs>
        <w:spacing w:after="0" w:line="240" w:lineRule="auto"/>
        <w:jc w:val="both"/>
        <w:rPr>
          <w:rFonts w:ascii="Times New Roman" w:eastAsia="Calibri" w:hAnsi="Times New Roman" w:cs="Times New Roman"/>
          <w:b/>
        </w:rPr>
      </w:pPr>
      <w:r w:rsidRPr="00A369DE">
        <w:rPr>
          <w:rFonts w:ascii="Times New Roman" w:eastAsia="Calibri" w:hAnsi="Times New Roman" w:cs="Times New Roman"/>
          <w:b/>
          <w:bCs/>
        </w:rPr>
        <w:t xml:space="preserve">UNESCO, </w:t>
      </w:r>
      <w:r w:rsidRPr="00A369DE">
        <w:rPr>
          <w:rFonts w:ascii="Times New Roman" w:eastAsia="Calibri" w:hAnsi="Times New Roman" w:cs="Times New Roman"/>
          <w:bCs/>
        </w:rPr>
        <w:t>UNICEF, Banco Mundial, UNFPA, PNUD, ONU Mujeres y ACNUR</w:t>
      </w:r>
      <w:r w:rsidRPr="00A369DE">
        <w:rPr>
          <w:rFonts w:ascii="Times New Roman" w:eastAsia="Calibri" w:hAnsi="Times New Roman" w:cs="Times New Roman"/>
        </w:rPr>
        <w:t>.</w:t>
      </w:r>
      <w:r w:rsidRPr="00A369DE">
        <w:rPr>
          <w:rFonts w:ascii="Times New Roman" w:eastAsia="Calibri" w:hAnsi="Times New Roman" w:cs="Times New Roman"/>
          <w:bCs/>
        </w:rPr>
        <w:t xml:space="preserve"> </w:t>
      </w:r>
      <w:r w:rsidRPr="00A369DE">
        <w:rPr>
          <w:rFonts w:ascii="Times New Roman" w:eastAsia="Calibri" w:hAnsi="Times New Roman" w:cs="Times New Roman"/>
          <w:b/>
        </w:rPr>
        <w:t>2016.</w:t>
      </w:r>
      <w:r w:rsidRPr="00A369DE">
        <w:rPr>
          <w:rFonts w:ascii="Times New Roman" w:eastAsia="Calibri" w:hAnsi="Times New Roman" w:cs="Times New Roman"/>
          <w:b/>
          <w:bCs/>
        </w:rPr>
        <w:t xml:space="preserve"> </w:t>
      </w:r>
      <w:r w:rsidRPr="00A369DE">
        <w:rPr>
          <w:rFonts w:ascii="Times New Roman" w:eastAsia="Calibri" w:hAnsi="Times New Roman" w:cs="Times New Roman"/>
          <w:b/>
        </w:rPr>
        <w:t>“</w:t>
      </w:r>
      <w:r w:rsidRPr="00A369DE">
        <w:rPr>
          <w:rFonts w:ascii="Times New Roman" w:eastAsia="Calibri" w:hAnsi="Times New Roman" w:cs="Times New Roman"/>
          <w:b/>
          <w:bCs/>
          <w:u w:val="single"/>
        </w:rPr>
        <w:t>Declaración de Incheon y Marco de Acción ODS 4 – Educación 2030</w:t>
      </w:r>
      <w:r w:rsidRPr="00A369DE">
        <w:rPr>
          <w:rFonts w:ascii="Times New Roman" w:eastAsia="Calibri" w:hAnsi="Times New Roman" w:cs="Times New Roman"/>
          <w:b/>
        </w:rPr>
        <w:t xml:space="preserve">”. En línea. Disponible en: </w:t>
      </w:r>
      <w:hyperlink r:id="rId13" w:history="1">
        <w:r w:rsidRPr="00057D40">
          <w:rPr>
            <w:rFonts w:ascii="Times New Roman" w:eastAsia="Calibri" w:hAnsi="Times New Roman" w:cs="Times New Roman"/>
            <w:b/>
          </w:rPr>
          <w:t xml:space="preserve">Educación 2030: Declaración de Incheon y Marco ... - </w:t>
        </w:r>
      </w:hyperlink>
      <w:hyperlink r:id="rId14" w:history="1">
        <w:proofErr w:type="spellStart"/>
        <w:r w:rsidRPr="00057D40">
          <w:rPr>
            <w:rFonts w:ascii="Times New Roman" w:eastAsia="Calibri" w:hAnsi="Times New Roman" w:cs="Times New Roman"/>
            <w:b/>
          </w:rPr>
          <w:t>unesdoc</w:t>
        </w:r>
        <w:proofErr w:type="spellEnd"/>
      </w:hyperlink>
      <w:hyperlink r:id="rId15" w:history="1">
        <w:r w:rsidRPr="00057D40">
          <w:rPr>
            <w:rFonts w:ascii="Times New Roman" w:eastAsia="Calibri" w:hAnsi="Times New Roman" w:cs="Times New Roman"/>
            <w:b/>
          </w:rPr>
          <w:t xml:space="preserve"> - </w:t>
        </w:r>
      </w:hyperlink>
      <w:hyperlink r:id="rId16" w:history="1">
        <w:proofErr w:type="spellStart"/>
        <w:r w:rsidRPr="00057D40">
          <w:rPr>
            <w:rFonts w:ascii="Times New Roman" w:eastAsia="Calibri" w:hAnsi="Times New Roman" w:cs="Times New Roman"/>
            <w:b/>
          </w:rPr>
          <w:t>Unesc</w:t>
        </w:r>
        <w:proofErr w:type="spellEnd"/>
      </w:hyperlink>
      <w:r w:rsidRPr="00A369DE">
        <w:rPr>
          <w:rFonts w:ascii="Times New Roman" w:eastAsia="Calibri" w:hAnsi="Times New Roman" w:cs="Times New Roman"/>
          <w:b/>
          <w:bCs/>
        </w:rPr>
        <w:t xml:space="preserve">.. </w:t>
      </w:r>
      <w:r w:rsidRPr="00A369DE">
        <w:rPr>
          <w:rFonts w:ascii="Times New Roman" w:eastAsia="Calibri" w:hAnsi="Times New Roman" w:cs="Times New Roman"/>
          <w:b/>
        </w:rPr>
        <w:t>Consultado el día 3 de septiembre de 2017. República de Corea. 83 pp.</w:t>
      </w:r>
    </w:p>
    <w:p w:rsidR="00A369DE" w:rsidRPr="00A369DE" w:rsidRDefault="00A369DE" w:rsidP="00057D40">
      <w:pPr>
        <w:tabs>
          <w:tab w:val="left" w:pos="0"/>
        </w:tabs>
        <w:spacing w:after="0" w:line="240" w:lineRule="auto"/>
        <w:jc w:val="both"/>
        <w:rPr>
          <w:rFonts w:ascii="Times New Roman" w:eastAsia="Calibri" w:hAnsi="Times New Roman" w:cs="Times New Roman"/>
          <w:b/>
        </w:rPr>
      </w:pPr>
    </w:p>
    <w:sectPr w:rsidR="00A369DE" w:rsidRPr="00A369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2898"/>
    <w:multiLevelType w:val="hybridMultilevel"/>
    <w:tmpl w:val="B000A20A"/>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82E7874"/>
    <w:multiLevelType w:val="hybridMultilevel"/>
    <w:tmpl w:val="A7281966"/>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A335A5D"/>
    <w:multiLevelType w:val="hybridMultilevel"/>
    <w:tmpl w:val="CDF49DB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D5F0314"/>
    <w:multiLevelType w:val="hybridMultilevel"/>
    <w:tmpl w:val="70AE64E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A01024C"/>
    <w:multiLevelType w:val="hybridMultilevel"/>
    <w:tmpl w:val="8CB8DC9C"/>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3B347C01"/>
    <w:multiLevelType w:val="hybridMultilevel"/>
    <w:tmpl w:val="286AE77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73153EC"/>
    <w:multiLevelType w:val="hybridMultilevel"/>
    <w:tmpl w:val="A6CA2308"/>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8262B7B"/>
    <w:multiLevelType w:val="hybridMultilevel"/>
    <w:tmpl w:val="25D238F2"/>
    <w:lvl w:ilvl="0" w:tplc="E910CFE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D5877D8"/>
    <w:multiLevelType w:val="hybridMultilevel"/>
    <w:tmpl w:val="D9F6553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566F8B"/>
    <w:multiLevelType w:val="hybridMultilevel"/>
    <w:tmpl w:val="D3AE68E4"/>
    <w:lvl w:ilvl="0" w:tplc="918C2A80">
      <w:start w:val="1"/>
      <w:numFmt w:val="bullet"/>
      <w:lvlText w:val="•"/>
      <w:lvlJc w:val="left"/>
      <w:pPr>
        <w:tabs>
          <w:tab w:val="num" w:pos="720"/>
        </w:tabs>
        <w:ind w:left="720" w:hanging="360"/>
      </w:pPr>
      <w:rPr>
        <w:rFonts w:ascii="Arial" w:hAnsi="Arial" w:hint="default"/>
      </w:rPr>
    </w:lvl>
    <w:lvl w:ilvl="1" w:tplc="CA18B62A" w:tentative="1">
      <w:start w:val="1"/>
      <w:numFmt w:val="bullet"/>
      <w:lvlText w:val="•"/>
      <w:lvlJc w:val="left"/>
      <w:pPr>
        <w:tabs>
          <w:tab w:val="num" w:pos="1440"/>
        </w:tabs>
        <w:ind w:left="1440" w:hanging="360"/>
      </w:pPr>
      <w:rPr>
        <w:rFonts w:ascii="Arial" w:hAnsi="Arial" w:hint="default"/>
      </w:rPr>
    </w:lvl>
    <w:lvl w:ilvl="2" w:tplc="159C7DF0" w:tentative="1">
      <w:start w:val="1"/>
      <w:numFmt w:val="bullet"/>
      <w:lvlText w:val="•"/>
      <w:lvlJc w:val="left"/>
      <w:pPr>
        <w:tabs>
          <w:tab w:val="num" w:pos="2160"/>
        </w:tabs>
        <w:ind w:left="2160" w:hanging="360"/>
      </w:pPr>
      <w:rPr>
        <w:rFonts w:ascii="Arial" w:hAnsi="Arial" w:hint="default"/>
      </w:rPr>
    </w:lvl>
    <w:lvl w:ilvl="3" w:tplc="F5BE13FA" w:tentative="1">
      <w:start w:val="1"/>
      <w:numFmt w:val="bullet"/>
      <w:lvlText w:val="•"/>
      <w:lvlJc w:val="left"/>
      <w:pPr>
        <w:tabs>
          <w:tab w:val="num" w:pos="2880"/>
        </w:tabs>
        <w:ind w:left="2880" w:hanging="360"/>
      </w:pPr>
      <w:rPr>
        <w:rFonts w:ascii="Arial" w:hAnsi="Arial" w:hint="default"/>
      </w:rPr>
    </w:lvl>
    <w:lvl w:ilvl="4" w:tplc="CFD23370" w:tentative="1">
      <w:start w:val="1"/>
      <w:numFmt w:val="bullet"/>
      <w:lvlText w:val="•"/>
      <w:lvlJc w:val="left"/>
      <w:pPr>
        <w:tabs>
          <w:tab w:val="num" w:pos="3600"/>
        </w:tabs>
        <w:ind w:left="3600" w:hanging="360"/>
      </w:pPr>
      <w:rPr>
        <w:rFonts w:ascii="Arial" w:hAnsi="Arial" w:hint="default"/>
      </w:rPr>
    </w:lvl>
    <w:lvl w:ilvl="5" w:tplc="C400EB66" w:tentative="1">
      <w:start w:val="1"/>
      <w:numFmt w:val="bullet"/>
      <w:lvlText w:val="•"/>
      <w:lvlJc w:val="left"/>
      <w:pPr>
        <w:tabs>
          <w:tab w:val="num" w:pos="4320"/>
        </w:tabs>
        <w:ind w:left="4320" w:hanging="360"/>
      </w:pPr>
      <w:rPr>
        <w:rFonts w:ascii="Arial" w:hAnsi="Arial" w:hint="default"/>
      </w:rPr>
    </w:lvl>
    <w:lvl w:ilvl="6" w:tplc="592A361E" w:tentative="1">
      <w:start w:val="1"/>
      <w:numFmt w:val="bullet"/>
      <w:lvlText w:val="•"/>
      <w:lvlJc w:val="left"/>
      <w:pPr>
        <w:tabs>
          <w:tab w:val="num" w:pos="5040"/>
        </w:tabs>
        <w:ind w:left="5040" w:hanging="360"/>
      </w:pPr>
      <w:rPr>
        <w:rFonts w:ascii="Arial" w:hAnsi="Arial" w:hint="default"/>
      </w:rPr>
    </w:lvl>
    <w:lvl w:ilvl="7" w:tplc="72AA49E0" w:tentative="1">
      <w:start w:val="1"/>
      <w:numFmt w:val="bullet"/>
      <w:lvlText w:val="•"/>
      <w:lvlJc w:val="left"/>
      <w:pPr>
        <w:tabs>
          <w:tab w:val="num" w:pos="5760"/>
        </w:tabs>
        <w:ind w:left="5760" w:hanging="360"/>
      </w:pPr>
      <w:rPr>
        <w:rFonts w:ascii="Arial" w:hAnsi="Arial" w:hint="default"/>
      </w:rPr>
    </w:lvl>
    <w:lvl w:ilvl="8" w:tplc="95403BB8" w:tentative="1">
      <w:start w:val="1"/>
      <w:numFmt w:val="bullet"/>
      <w:lvlText w:val="•"/>
      <w:lvlJc w:val="left"/>
      <w:pPr>
        <w:tabs>
          <w:tab w:val="num" w:pos="6480"/>
        </w:tabs>
        <w:ind w:left="6480" w:hanging="360"/>
      </w:pPr>
      <w:rPr>
        <w:rFonts w:ascii="Arial" w:hAnsi="Arial" w:hint="default"/>
      </w:rPr>
    </w:lvl>
  </w:abstractNum>
  <w:abstractNum w:abstractNumId="10">
    <w:nsid w:val="5FB02A3B"/>
    <w:multiLevelType w:val="hybridMultilevel"/>
    <w:tmpl w:val="C41E348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7BF59F3"/>
    <w:multiLevelType w:val="hybridMultilevel"/>
    <w:tmpl w:val="20CA2EB0"/>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27C4350"/>
    <w:multiLevelType w:val="hybridMultilevel"/>
    <w:tmpl w:val="1494C79C"/>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74FD715A"/>
    <w:multiLevelType w:val="multilevel"/>
    <w:tmpl w:val="A270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303AF5"/>
    <w:multiLevelType w:val="hybridMultilevel"/>
    <w:tmpl w:val="F9BC3932"/>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7BA65CF6"/>
    <w:multiLevelType w:val="multilevel"/>
    <w:tmpl w:val="2E12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6"/>
  </w:num>
  <w:num w:numId="5">
    <w:abstractNumId w:val="12"/>
  </w:num>
  <w:num w:numId="6">
    <w:abstractNumId w:val="4"/>
  </w:num>
  <w:num w:numId="7">
    <w:abstractNumId w:val="1"/>
  </w:num>
  <w:num w:numId="8">
    <w:abstractNumId w:val="5"/>
  </w:num>
  <w:num w:numId="9">
    <w:abstractNumId w:val="9"/>
  </w:num>
  <w:num w:numId="10">
    <w:abstractNumId w:val="10"/>
  </w:num>
  <w:num w:numId="11">
    <w:abstractNumId w:val="14"/>
  </w:num>
  <w:num w:numId="12">
    <w:abstractNumId w:val="3"/>
  </w:num>
  <w:num w:numId="13">
    <w:abstractNumId w:val="11"/>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47"/>
    <w:rsid w:val="00033422"/>
    <w:rsid w:val="00057D40"/>
    <w:rsid w:val="00060B44"/>
    <w:rsid w:val="000818BD"/>
    <w:rsid w:val="000936E8"/>
    <w:rsid w:val="000D4EAC"/>
    <w:rsid w:val="00112387"/>
    <w:rsid w:val="00127321"/>
    <w:rsid w:val="001300D6"/>
    <w:rsid w:val="001B402D"/>
    <w:rsid w:val="001F4F97"/>
    <w:rsid w:val="0020616B"/>
    <w:rsid w:val="00212B52"/>
    <w:rsid w:val="00234C57"/>
    <w:rsid w:val="002501E0"/>
    <w:rsid w:val="00260922"/>
    <w:rsid w:val="002731E0"/>
    <w:rsid w:val="002742B2"/>
    <w:rsid w:val="00296CFA"/>
    <w:rsid w:val="002A2431"/>
    <w:rsid w:val="002A51D3"/>
    <w:rsid w:val="002D61DF"/>
    <w:rsid w:val="002D68E7"/>
    <w:rsid w:val="0033302D"/>
    <w:rsid w:val="00333541"/>
    <w:rsid w:val="00341B44"/>
    <w:rsid w:val="00357B41"/>
    <w:rsid w:val="003866F4"/>
    <w:rsid w:val="003B6E24"/>
    <w:rsid w:val="004004C7"/>
    <w:rsid w:val="00431ABF"/>
    <w:rsid w:val="004C5F07"/>
    <w:rsid w:val="004D1441"/>
    <w:rsid w:val="004D29B1"/>
    <w:rsid w:val="004E74B1"/>
    <w:rsid w:val="004F3C88"/>
    <w:rsid w:val="0052754A"/>
    <w:rsid w:val="00546370"/>
    <w:rsid w:val="00547A19"/>
    <w:rsid w:val="005C7DFE"/>
    <w:rsid w:val="005E19F4"/>
    <w:rsid w:val="005F1BBF"/>
    <w:rsid w:val="00617AEF"/>
    <w:rsid w:val="006651E2"/>
    <w:rsid w:val="00672504"/>
    <w:rsid w:val="0069575A"/>
    <w:rsid w:val="00695C47"/>
    <w:rsid w:val="0069765A"/>
    <w:rsid w:val="006E5520"/>
    <w:rsid w:val="006E62F8"/>
    <w:rsid w:val="006F1F59"/>
    <w:rsid w:val="006F65AE"/>
    <w:rsid w:val="00702224"/>
    <w:rsid w:val="00706985"/>
    <w:rsid w:val="00714AF6"/>
    <w:rsid w:val="00761577"/>
    <w:rsid w:val="007927B3"/>
    <w:rsid w:val="007C3D00"/>
    <w:rsid w:val="007D62A8"/>
    <w:rsid w:val="008003F4"/>
    <w:rsid w:val="0084058E"/>
    <w:rsid w:val="00864476"/>
    <w:rsid w:val="00892FA2"/>
    <w:rsid w:val="008B7284"/>
    <w:rsid w:val="008B7BBB"/>
    <w:rsid w:val="008F0AE6"/>
    <w:rsid w:val="00917608"/>
    <w:rsid w:val="00931189"/>
    <w:rsid w:val="00953F6E"/>
    <w:rsid w:val="00956EAC"/>
    <w:rsid w:val="0098162A"/>
    <w:rsid w:val="00991459"/>
    <w:rsid w:val="009A5BF1"/>
    <w:rsid w:val="009B7CCD"/>
    <w:rsid w:val="009E25C7"/>
    <w:rsid w:val="009F1763"/>
    <w:rsid w:val="00A1232F"/>
    <w:rsid w:val="00A15E5D"/>
    <w:rsid w:val="00A369DE"/>
    <w:rsid w:val="00A66343"/>
    <w:rsid w:val="00A9412F"/>
    <w:rsid w:val="00AA1E22"/>
    <w:rsid w:val="00AB2822"/>
    <w:rsid w:val="00AD48B7"/>
    <w:rsid w:val="00AE4164"/>
    <w:rsid w:val="00B133F0"/>
    <w:rsid w:val="00B266B0"/>
    <w:rsid w:val="00B6505D"/>
    <w:rsid w:val="00B9363A"/>
    <w:rsid w:val="00B9745F"/>
    <w:rsid w:val="00C41D07"/>
    <w:rsid w:val="00C42168"/>
    <w:rsid w:val="00C55548"/>
    <w:rsid w:val="00C609BC"/>
    <w:rsid w:val="00C63DA2"/>
    <w:rsid w:val="00C87094"/>
    <w:rsid w:val="00CB1885"/>
    <w:rsid w:val="00D3518A"/>
    <w:rsid w:val="00D4661C"/>
    <w:rsid w:val="00D851B7"/>
    <w:rsid w:val="00DA64D8"/>
    <w:rsid w:val="00DB134D"/>
    <w:rsid w:val="00DC544A"/>
    <w:rsid w:val="00E01ABA"/>
    <w:rsid w:val="00E15D14"/>
    <w:rsid w:val="00EB40D0"/>
    <w:rsid w:val="00ED1257"/>
    <w:rsid w:val="00ED5764"/>
    <w:rsid w:val="00F23A59"/>
    <w:rsid w:val="00F275F6"/>
    <w:rsid w:val="00F450D8"/>
    <w:rsid w:val="00F509DD"/>
    <w:rsid w:val="00F96105"/>
    <w:rsid w:val="00FC06E5"/>
    <w:rsid w:val="00FC5433"/>
    <w:rsid w:val="00FF09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2BC1C-8935-4895-B8B5-52214B4D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04C7"/>
    <w:rPr>
      <w:color w:val="0563C1" w:themeColor="hyperlink"/>
      <w:u w:val="single"/>
    </w:rPr>
  </w:style>
  <w:style w:type="paragraph" w:styleId="Prrafodelista">
    <w:name w:val="List Paragraph"/>
    <w:basedOn w:val="Normal"/>
    <w:uiPriority w:val="34"/>
    <w:qFormat/>
    <w:rsid w:val="00702224"/>
    <w:pPr>
      <w:ind w:left="720"/>
      <w:contextualSpacing/>
    </w:pPr>
  </w:style>
  <w:style w:type="paragraph" w:styleId="Textodeglobo">
    <w:name w:val="Balloon Text"/>
    <w:basedOn w:val="Normal"/>
    <w:link w:val="TextodegloboCar"/>
    <w:uiPriority w:val="99"/>
    <w:semiHidden/>
    <w:unhideWhenUsed/>
    <w:rsid w:val="004C5F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854">
      <w:bodyDiv w:val="1"/>
      <w:marLeft w:val="0"/>
      <w:marRight w:val="0"/>
      <w:marTop w:val="0"/>
      <w:marBottom w:val="0"/>
      <w:divBdr>
        <w:top w:val="none" w:sz="0" w:space="0" w:color="auto"/>
        <w:left w:val="none" w:sz="0" w:space="0" w:color="auto"/>
        <w:bottom w:val="none" w:sz="0" w:space="0" w:color="auto"/>
        <w:right w:val="none" w:sz="0" w:space="0" w:color="auto"/>
      </w:divBdr>
    </w:div>
    <w:div w:id="505481578">
      <w:bodyDiv w:val="1"/>
      <w:marLeft w:val="0"/>
      <w:marRight w:val="0"/>
      <w:marTop w:val="0"/>
      <w:marBottom w:val="0"/>
      <w:divBdr>
        <w:top w:val="none" w:sz="0" w:space="0" w:color="auto"/>
        <w:left w:val="none" w:sz="0" w:space="0" w:color="auto"/>
        <w:bottom w:val="none" w:sz="0" w:space="0" w:color="auto"/>
        <w:right w:val="none" w:sz="0" w:space="0" w:color="auto"/>
      </w:divBdr>
      <w:divsChild>
        <w:div w:id="1531870771">
          <w:marLeft w:val="45"/>
          <w:marRight w:val="45"/>
          <w:marTop w:val="15"/>
          <w:marBottom w:val="0"/>
          <w:divBdr>
            <w:top w:val="none" w:sz="0" w:space="0" w:color="auto"/>
            <w:left w:val="none" w:sz="0" w:space="0" w:color="auto"/>
            <w:bottom w:val="none" w:sz="0" w:space="0" w:color="auto"/>
            <w:right w:val="none" w:sz="0" w:space="0" w:color="auto"/>
          </w:divBdr>
          <w:divsChild>
            <w:div w:id="3718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3543">
      <w:bodyDiv w:val="1"/>
      <w:marLeft w:val="0"/>
      <w:marRight w:val="0"/>
      <w:marTop w:val="0"/>
      <w:marBottom w:val="0"/>
      <w:divBdr>
        <w:top w:val="none" w:sz="0" w:space="0" w:color="auto"/>
        <w:left w:val="none" w:sz="0" w:space="0" w:color="auto"/>
        <w:bottom w:val="none" w:sz="0" w:space="0" w:color="auto"/>
        <w:right w:val="none" w:sz="0" w:space="0" w:color="auto"/>
      </w:divBdr>
    </w:div>
    <w:div w:id="1052192428">
      <w:bodyDiv w:val="1"/>
      <w:marLeft w:val="0"/>
      <w:marRight w:val="0"/>
      <w:marTop w:val="0"/>
      <w:marBottom w:val="0"/>
      <w:divBdr>
        <w:top w:val="none" w:sz="0" w:space="0" w:color="auto"/>
        <w:left w:val="none" w:sz="0" w:space="0" w:color="auto"/>
        <w:bottom w:val="none" w:sz="0" w:space="0" w:color="auto"/>
        <w:right w:val="none" w:sz="0" w:space="0" w:color="auto"/>
      </w:divBdr>
    </w:div>
    <w:div w:id="1218935643">
      <w:bodyDiv w:val="1"/>
      <w:marLeft w:val="0"/>
      <w:marRight w:val="0"/>
      <w:marTop w:val="0"/>
      <w:marBottom w:val="0"/>
      <w:divBdr>
        <w:top w:val="none" w:sz="0" w:space="0" w:color="auto"/>
        <w:left w:val="none" w:sz="0" w:space="0" w:color="auto"/>
        <w:bottom w:val="none" w:sz="0" w:space="0" w:color="auto"/>
        <w:right w:val="none" w:sz="0" w:space="0" w:color="auto"/>
      </w:divBdr>
      <w:divsChild>
        <w:div w:id="1460496052">
          <w:marLeft w:val="547"/>
          <w:marRight w:val="0"/>
          <w:marTop w:val="240"/>
          <w:marBottom w:val="40"/>
          <w:divBdr>
            <w:top w:val="none" w:sz="0" w:space="0" w:color="auto"/>
            <w:left w:val="none" w:sz="0" w:space="0" w:color="auto"/>
            <w:bottom w:val="none" w:sz="0" w:space="0" w:color="auto"/>
            <w:right w:val="none" w:sz="0" w:space="0" w:color="auto"/>
          </w:divBdr>
        </w:div>
        <w:div w:id="321348048">
          <w:marLeft w:val="547"/>
          <w:marRight w:val="0"/>
          <w:marTop w:val="240"/>
          <w:marBottom w:val="40"/>
          <w:divBdr>
            <w:top w:val="none" w:sz="0" w:space="0" w:color="auto"/>
            <w:left w:val="none" w:sz="0" w:space="0" w:color="auto"/>
            <w:bottom w:val="none" w:sz="0" w:space="0" w:color="auto"/>
            <w:right w:val="none" w:sz="0" w:space="0" w:color="auto"/>
          </w:divBdr>
        </w:div>
        <w:div w:id="445931882">
          <w:marLeft w:val="547"/>
          <w:marRight w:val="0"/>
          <w:marTop w:val="240"/>
          <w:marBottom w:val="40"/>
          <w:divBdr>
            <w:top w:val="none" w:sz="0" w:space="0" w:color="auto"/>
            <w:left w:val="none" w:sz="0" w:space="0" w:color="auto"/>
            <w:bottom w:val="none" w:sz="0" w:space="0" w:color="auto"/>
            <w:right w:val="none" w:sz="0" w:space="0" w:color="auto"/>
          </w:divBdr>
        </w:div>
      </w:divsChild>
    </w:div>
    <w:div w:id="1588266608">
      <w:bodyDiv w:val="1"/>
      <w:marLeft w:val="0"/>
      <w:marRight w:val="0"/>
      <w:marTop w:val="0"/>
      <w:marBottom w:val="0"/>
      <w:divBdr>
        <w:top w:val="none" w:sz="0" w:space="0" w:color="auto"/>
        <w:left w:val="none" w:sz="0" w:space="0" w:color="auto"/>
        <w:bottom w:val="none" w:sz="0" w:space="0" w:color="auto"/>
        <w:right w:val="none" w:sz="0" w:space="0" w:color="auto"/>
      </w:divBdr>
      <w:divsChild>
        <w:div w:id="79913753">
          <w:marLeft w:val="547"/>
          <w:marRight w:val="0"/>
          <w:marTop w:val="240"/>
          <w:marBottom w:val="40"/>
          <w:divBdr>
            <w:top w:val="none" w:sz="0" w:space="0" w:color="auto"/>
            <w:left w:val="none" w:sz="0" w:space="0" w:color="auto"/>
            <w:bottom w:val="none" w:sz="0" w:space="0" w:color="auto"/>
            <w:right w:val="none" w:sz="0" w:space="0" w:color="auto"/>
          </w:divBdr>
        </w:div>
        <w:div w:id="1703938789">
          <w:marLeft w:val="547"/>
          <w:marRight w:val="0"/>
          <w:marTop w:val="240"/>
          <w:marBottom w:val="40"/>
          <w:divBdr>
            <w:top w:val="none" w:sz="0" w:space="0" w:color="auto"/>
            <w:left w:val="none" w:sz="0" w:space="0" w:color="auto"/>
            <w:bottom w:val="none" w:sz="0" w:space="0" w:color="auto"/>
            <w:right w:val="none" w:sz="0" w:space="0" w:color="auto"/>
          </w:divBdr>
        </w:div>
        <w:div w:id="1497380183">
          <w:marLeft w:val="547"/>
          <w:marRight w:val="0"/>
          <w:marTop w:val="240"/>
          <w:marBottom w:val="40"/>
          <w:divBdr>
            <w:top w:val="none" w:sz="0" w:space="0" w:color="auto"/>
            <w:left w:val="none" w:sz="0" w:space="0" w:color="auto"/>
            <w:bottom w:val="none" w:sz="0" w:space="0" w:color="auto"/>
            <w:right w:val="none" w:sz="0" w:space="0" w:color="auto"/>
          </w:divBdr>
        </w:div>
      </w:divsChild>
    </w:div>
    <w:div w:id="2133667748">
      <w:bodyDiv w:val="1"/>
      <w:marLeft w:val="0"/>
      <w:marRight w:val="0"/>
      <w:marTop w:val="0"/>
      <w:marBottom w:val="0"/>
      <w:divBdr>
        <w:top w:val="none" w:sz="0" w:space="0" w:color="auto"/>
        <w:left w:val="none" w:sz="0" w:space="0" w:color="auto"/>
        <w:bottom w:val="none" w:sz="0" w:space="0" w:color="auto"/>
        <w:right w:val="none" w:sz="0" w:space="0" w:color="auto"/>
      </w:divBdr>
      <w:divsChild>
        <w:div w:id="2135367795">
          <w:marLeft w:val="45"/>
          <w:marRight w:val="45"/>
          <w:marTop w:val="15"/>
          <w:marBottom w:val="0"/>
          <w:divBdr>
            <w:top w:val="none" w:sz="0" w:space="0" w:color="auto"/>
            <w:left w:val="none" w:sz="0" w:space="0" w:color="auto"/>
            <w:bottom w:val="none" w:sz="0" w:space="0" w:color="auto"/>
            <w:right w:val="none" w:sz="0" w:space="0" w:color="auto"/>
          </w:divBdr>
          <w:divsChild>
            <w:div w:id="5989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a.org/media/.../agenda-2030-y-los-objetivos-de-desarrollo-sostenible.pdf" TargetMode="External"/><Relationship Id="rId13" Type="http://schemas.openxmlformats.org/officeDocument/2006/relationships/hyperlink" Target="https://www.google.com.mx/url?sa=t&amp;rct=j&amp;q=&amp;esrc=s&amp;source=web&amp;cd=2&amp;cad=rja&amp;uact=8&amp;ved=0ahUKEwjMsbLutorWAhXlzlQKHSK4DKUQFggtMAE&amp;url=http://unesdoc.unesco.org/images/0024/002456/245656s.pdf&amp;usg=AFQjCNF-D3XcfzLiHWNQgdGbuP-j3OZsM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org/spanish/milenio/ares552.pdf" TargetMode="External"/><Relationship Id="rId12" Type="http://schemas.openxmlformats.org/officeDocument/2006/relationships/hyperlink" Target="http://www.dof.gob.mx/nota_detalle_popup.php?codigo=53265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mx/url?sa=t&amp;rct=j&amp;q=&amp;esrc=s&amp;source=web&amp;cd=2&amp;cad=rja&amp;uact=8&amp;ved=0ahUKEwjMsbLutorWAhXlzlQKHSK4DKUQFggtMAE&amp;url=http://unesdoc.unesco.org/images/0024/002456/245656s.pdf&amp;usg=AFQjCNF-D3XcfzLiHWNQgdGbuP-j3OZsMQ" TargetMode="External"/><Relationship Id="rId1" Type="http://schemas.openxmlformats.org/officeDocument/2006/relationships/numbering" Target="numbering.xml"/><Relationship Id="rId6" Type="http://schemas.openxmlformats.org/officeDocument/2006/relationships/hyperlink" Target="http://www.revista.unam.mx/vol.8/num2/art08/int08.htm" TargetMode="External"/><Relationship Id="rId11" Type="http://schemas.openxmlformats.org/officeDocument/2006/relationships/hyperlink" Target="http://www.feeye.uncu.edu.ar/web/.../221%20-%20Apaza%20-%20FEEyE.pdf" TargetMode="External"/><Relationship Id="rId5" Type="http://schemas.openxmlformats.org/officeDocument/2006/relationships/hyperlink" Target="http://www.anuies.mx/media/docs/avisos/pdf/PlanDesarrolloVision2030_v2.pdf" TargetMode="External"/><Relationship Id="rId15" Type="http://schemas.openxmlformats.org/officeDocument/2006/relationships/hyperlink" Target="https://www.google.com.mx/url?sa=t&amp;rct=j&amp;q=&amp;esrc=s&amp;source=web&amp;cd=2&amp;cad=rja&amp;uact=8&amp;ved=0ahUKEwjMsbLutorWAhXlzlQKHSK4DKUQFggtMAE&amp;url=http://unesdoc.unesco.org/images/0024/002456/245656s.pdf&amp;usg=AFQjCNF-D3XcfzLiHWNQgdGbuP-j3OZsMQ" TargetMode="External"/><Relationship Id="rId10" Type="http://schemas.openxmlformats.org/officeDocument/2006/relationships/hyperlink" Target="http://www.redalyc.org/articulo.oa?id=34004511" TargetMode="External"/><Relationship Id="rId4" Type="http://schemas.openxmlformats.org/officeDocument/2006/relationships/webSettings" Target="webSettings.xml"/><Relationship Id="rId9" Type="http://schemas.openxmlformats.org/officeDocument/2006/relationships/hyperlink" Target="http://www.unab.cl/ihe/pdf/universidades%20medievales%20europeas.pdf" TargetMode="External"/><Relationship Id="rId14" Type="http://schemas.openxmlformats.org/officeDocument/2006/relationships/hyperlink" Target="https://www.google.com.mx/url?sa=t&amp;rct=j&amp;q=&amp;esrc=s&amp;source=web&amp;cd=2&amp;cad=rja&amp;uact=8&amp;ved=0ahUKEwjMsbLutorWAhXlzlQKHSK4DKUQFggtMAE&amp;url=http://unesdoc.unesco.org/images/0024/002456/245656s.pdf&amp;usg=AFQjCNF-D3XcfzLiHWNQgdGbuP-j3OZsM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6944</Words>
  <Characters>38194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dc:creator>
  <cp:keywords/>
  <dc:description/>
  <cp:lastModifiedBy>Isela Ochoa</cp:lastModifiedBy>
  <cp:revision>4</cp:revision>
  <cp:lastPrinted>2017-10-18T16:41:00Z</cp:lastPrinted>
  <dcterms:created xsi:type="dcterms:W3CDTF">2017-10-18T18:13:00Z</dcterms:created>
  <dcterms:modified xsi:type="dcterms:W3CDTF">2017-10-18T18:27:00Z</dcterms:modified>
</cp:coreProperties>
</file>